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A0A23" w14:textId="5B772FD0" w:rsidR="0061447E" w:rsidRPr="00EB40F4" w:rsidRDefault="0061447E" w:rsidP="0061447E">
      <w:pPr>
        <w:pStyle w:val="Nadpis1"/>
        <w:spacing w:before="0"/>
        <w:jc w:val="center"/>
        <w:rPr>
          <w:b/>
          <w:noProof w:val="0"/>
          <w:color w:val="auto"/>
        </w:rPr>
      </w:pPr>
      <w:r w:rsidRPr="00EB40F4">
        <w:rPr>
          <w:b/>
          <w:color w:val="auto"/>
        </w:rPr>
        <w:t>Vzdelávací štandard</w:t>
      </w:r>
    </w:p>
    <w:p w14:paraId="1844ECC7" w14:textId="44FF3391" w:rsidR="00A13D37" w:rsidRPr="00EB40F4" w:rsidRDefault="00F04870" w:rsidP="0061447E">
      <w:pPr>
        <w:pStyle w:val="Nadpis1"/>
        <w:spacing w:before="0"/>
        <w:jc w:val="center"/>
        <w:rPr>
          <w:b/>
          <w:noProof w:val="0"/>
          <w:color w:val="auto"/>
        </w:rPr>
      </w:pPr>
      <w:r w:rsidRPr="00EB40F4">
        <w:rPr>
          <w:b/>
          <w:noProof w:val="0"/>
          <w:color w:val="auto"/>
        </w:rPr>
        <w:t>Informatika</w:t>
      </w:r>
      <w:r w:rsidR="0030381B" w:rsidRPr="00EB40F4">
        <w:rPr>
          <w:b/>
          <w:noProof w:val="0"/>
          <w:color w:val="auto"/>
        </w:rPr>
        <w:t xml:space="preserve"> pre </w:t>
      </w:r>
      <w:r w:rsidR="008C0494" w:rsidRPr="00EB40F4">
        <w:rPr>
          <w:b/>
          <w:noProof w:val="0"/>
          <w:color w:val="auto"/>
        </w:rPr>
        <w:t>študijný odbor G</w:t>
      </w:r>
      <w:r w:rsidR="0030381B" w:rsidRPr="00EB40F4">
        <w:rPr>
          <w:b/>
          <w:noProof w:val="0"/>
          <w:color w:val="auto"/>
        </w:rPr>
        <w:t>ymnázium so zameraním na informatiku</w:t>
      </w:r>
    </w:p>
    <w:p w14:paraId="05E2B89F" w14:textId="280ABEED" w:rsidR="00C87C47" w:rsidRPr="00EB40F4" w:rsidRDefault="65B57652" w:rsidP="00C87C47">
      <w:pPr>
        <w:pStyle w:val="Nadpis2"/>
        <w:rPr>
          <w:noProof w:val="0"/>
          <w:color w:val="0070C0"/>
        </w:rPr>
      </w:pPr>
      <w:r w:rsidRPr="00EB40F4">
        <w:rPr>
          <w:noProof w:val="0"/>
          <w:color w:val="0070C0"/>
        </w:rPr>
        <w:t>Úvod</w:t>
      </w:r>
    </w:p>
    <w:p w14:paraId="3B47C14F" w14:textId="39DAC6BD" w:rsidR="00F523EB" w:rsidRDefault="00F523EB" w:rsidP="00F523EB">
      <w:pPr>
        <w:jc w:val="both"/>
        <w:rPr>
          <w:noProof w:val="0"/>
        </w:rPr>
      </w:pPr>
      <w:r>
        <w:rPr>
          <w:noProof w:val="0"/>
        </w:rPr>
        <w:t xml:space="preserve">Vzdelávací štandard v predmete informatika je otvorený </w:t>
      </w:r>
      <w:r w:rsidR="0030381B">
        <w:rPr>
          <w:noProof w:val="0"/>
        </w:rPr>
        <w:t xml:space="preserve">inovatívnym </w:t>
      </w:r>
      <w:r>
        <w:rPr>
          <w:noProof w:val="0"/>
        </w:rPr>
        <w:t xml:space="preserve">metódam a formám </w:t>
      </w:r>
      <w:r w:rsidR="0030381B">
        <w:rPr>
          <w:noProof w:val="0"/>
        </w:rPr>
        <w:t>výučby, ktoré poskytujú</w:t>
      </w:r>
      <w:r>
        <w:rPr>
          <w:noProof w:val="0"/>
        </w:rPr>
        <w:t xml:space="preserve"> žiakom produktívnu príležitosť na rozvoj svojho poznania a osobnosti. Vzdelávací štandard je rozčlenený na šesť oblastí: Algoritmy a programovanie, Práca s dátami a ich reprezentácie, Systémy pre komunikáciu a interakciu, </w:t>
      </w:r>
      <w:r w:rsidR="0053284D" w:rsidRPr="0053284D">
        <w:rPr>
          <w:noProof w:val="0"/>
        </w:rPr>
        <w:t>Počítačové systémy a siete</w:t>
      </w:r>
      <w:r>
        <w:rPr>
          <w:noProof w:val="0"/>
        </w:rPr>
        <w:t xml:space="preserve">, Informatika a spoločnosť, Aplikácie informatiky v rôznych oblastiach poznania. Oblasti obsahujú prierezové témy, ktoré sa učia priebežne s inými témami aj počas viacerých školských rokov. K vymedzeným výkonom je priradený učebný obsah, v ktorom sa zdôrazňujú pojmy ako kľúčový prvok vnútornej štruktúry učebného obsahu predmetu. Takto štruktúrované učivo podľa jednotlivých tematických celkov tvorí obsahový štandard, ktorý učitelia môžu modifikovať v rámci vymedzeného tematického celku v príslušných ročníkoch. Pri koncipovaní príležitostí na rozvíjanie učebných možností žiaka je cieľom vzdelávacieho programu vytvárať príležitosti pre žiakov na také kognitívne činnosti, ktoré operujú pojmami, ako je hľadanie, </w:t>
      </w:r>
      <w:r w:rsidR="0030381B">
        <w:rPr>
          <w:noProof w:val="0"/>
        </w:rPr>
        <w:t>objavovanie</w:t>
      </w:r>
      <w:r>
        <w:rPr>
          <w:noProof w:val="0"/>
        </w:rPr>
        <w:t>, skúmanie, porovnávanie, zisťovanie niečoho, čo je niekedy neisté alebo riskantné v poznávacom zmysle. Žiaci si účinne osvoja len taký poznatok, ktorý si vytvoria v konkrétnej poznávacej činnosti, napr. pri riešení problému a/alebo tvorbe zmysluplného produktu. Výučbu realizujeme ako aktívnu výstavbu poznatkov v informatike, s dôrazom na programovanie, ktoré vnímame ako kľúčový informatický prostriedok na skúmanie, sebavyjadrenie a tvorbu, a tiež ako manifestáciu informatického myslenia žiakov.</w:t>
      </w:r>
    </w:p>
    <w:p w14:paraId="5453D6C6" w14:textId="77777777" w:rsidR="002231D8" w:rsidRPr="003C4A53" w:rsidRDefault="002231D8" w:rsidP="002231D8">
      <w:pPr>
        <w:jc w:val="both"/>
        <w:rPr>
          <w:noProof w:val="0"/>
        </w:rPr>
      </w:pPr>
      <w:r>
        <w:rPr>
          <w:noProof w:val="0"/>
        </w:rPr>
        <w:t xml:space="preserve">Vzdelávací štandard predmetu informatika reflektuje stav a trendy v informatike a informačných technológiách, s prepojením postupov a obsahu informatiky do ostatných školských predmetov a rôznych oblastí života žiaka. Vedomosti a zručnosti žiaka získané v predmete informatika sú predpokladom, aby žiak vo svojej budúcej profesii nezaujal pozíciu používateľa inteligentných technológií, ale pozíciu analytika, navrhovateľa a aktívneho tvorcu týchto systémov. Informatika ako všeobecnovzdelávací predmet rozvíja informatické myslenie ako súbor </w:t>
      </w:r>
      <w:proofErr w:type="spellStart"/>
      <w:r>
        <w:rPr>
          <w:noProof w:val="0"/>
        </w:rPr>
        <w:t>nadpredmetových</w:t>
      </w:r>
      <w:proofErr w:type="spellEnd"/>
      <w:r>
        <w:rPr>
          <w:noProof w:val="0"/>
        </w:rPr>
        <w:t xml:space="preserve"> schopností riešiť problémy </w:t>
      </w:r>
      <w:r>
        <w:t>v </w:t>
      </w:r>
      <w:r w:rsidRPr="00E150EF">
        <w:t>každodenných i neočakávaných situáciách</w:t>
      </w:r>
      <w:r>
        <w:rPr>
          <w:noProof w:val="0"/>
        </w:rPr>
        <w:t xml:space="preserve"> prostriedkami informatiky a informačných technológií. Buduje informatickú kultúru, učí žiakov rešpektovať etické, právne a bezpečnostné zásady používania informačných technológií a produktov.</w:t>
      </w:r>
    </w:p>
    <w:p w14:paraId="1EFF6024" w14:textId="4EBD2254" w:rsidR="00C87C47" w:rsidRPr="003C4A53" w:rsidRDefault="00C87C47" w:rsidP="00C87C47">
      <w:pPr>
        <w:pStyle w:val="Nadpis2"/>
        <w:rPr>
          <w:noProof w:val="0"/>
        </w:rPr>
      </w:pPr>
      <w:r>
        <w:rPr>
          <w:noProof w:val="0"/>
        </w:rPr>
        <w:t>Charakteristika predmetu</w:t>
      </w:r>
    </w:p>
    <w:p w14:paraId="18DD8CB4" w14:textId="03F11FA9" w:rsidR="002231D8" w:rsidRDefault="002231D8" w:rsidP="002231D8">
      <w:pPr>
        <w:jc w:val="both"/>
        <w:rPr>
          <w:noProof w:val="0"/>
        </w:rPr>
      </w:pPr>
      <w:r>
        <w:rPr>
          <w:noProof w:val="0"/>
        </w:rPr>
        <w:t>Prvých päť oblastí informatiky pokrýva platný Inovovaný ŠVP pre štvorročné gymnáziá, avšak poskytuje viac priestoru na hlbšie budovanie informatického poznania a rozširuje každú z oblastí o ďalšie koncepty, postupy, vzťahy a procesy. Šiesta oblasť – Aplikácie informatiky v rôznych oblastiach poznania produktívnym spôsobom prepája informatiku s ďalšími predmetmi alebo oblasťami poznania, napr. s matematikou, prírodnými vedami, jazykom, umením a kultúrou, prípadne zaujímavými aplikačnými oblasťami, ktoré sa nenachádzajú v súčasnom rámcovom učebnom pláne pre gymnáziá, napr. architektúra, hudba, a tiež rozvinuté vedecké oblasti informatiky a aplikovanej informatiky (ako napr. umelá inteligencia, analýza a syntéza textu a jazyka, rozpoznávanie tvárí a obrazov, dátová veda a pod.). Prepojenie informatiky s ďalšou oblasťou má ilustrovať užitočnosť informatiky a programovania pri bádaní v iných oblastiach. Vzdelávací obsah spadajúci do tohto tematického okruhu rozširuje poznanie žiakov aj v samotnej informatike, aj v bádanej oblasti.</w:t>
      </w:r>
    </w:p>
    <w:p w14:paraId="345DF779" w14:textId="7F44A445" w:rsidR="00D60BF7" w:rsidRDefault="00F523EB" w:rsidP="00353E7B">
      <w:pPr>
        <w:jc w:val="both"/>
      </w:pPr>
      <w:r>
        <w:lastRenderedPageBreak/>
        <w:t xml:space="preserve">Informatika využíva prechádzajúce informatické poznanie žiakov z nižších stupňov vzdelávania a ďalej toto poznanie rozvíja. </w:t>
      </w:r>
      <w:r w:rsidRPr="00E150EF">
        <w:t xml:space="preserve">Rozvíja spôsobilosti formulovať riešenie problému s využitím rôznych reprezentácií údajov a procesov, algoritmického myslenia, abstrakcie a generalizácie. Rozvíja potrebu a zručnosti overiť správnosť riešenia, modelovať problém, pracovať s dátami v rôznych formách a formátoch, analyzovať ich, vizualizovať, zdieľať a uchovávať. Systematicky buduje porozumenie </w:t>
      </w:r>
      <w:r>
        <w:t>ďalších</w:t>
      </w:r>
      <w:r w:rsidRPr="00E150EF">
        <w:t xml:space="preserve"> konceptov a procesov, podporuje rozvoj konceptuálneho porozumenia vzdelávacieho obsahu. Učí zrozumiteľne a vecne argumentovať, verbalizovať myšlienku a riešenie problému, zvážiť obmedzenia a meniace sa okolnosti. Vedie k rozpoznávaniu štruktúr v dátach a procesoch. Objasňuje význam vedeckého myslenia, ale tiež krásu matematických a informatických postupov a zákonitostí. Rozvíja tvorivé postupy, pružnosť v myslení, očakávanie neočakávaného. Učí, že matematické a informatické postupy sa dajú využívať pri riešení problémov vo všetkých oblastiach, včítane spoločenských a humanitných, rozvíja rešpekt k všetkým oblastiam ľudského poznania.</w:t>
      </w:r>
      <w:r>
        <w:t xml:space="preserve"> </w:t>
      </w:r>
      <w:r w:rsidRPr="00E150EF">
        <w:t xml:space="preserve">Buduje </w:t>
      </w:r>
      <w:r>
        <w:t xml:space="preserve">tiež </w:t>
      </w:r>
      <w:r w:rsidRPr="00E150EF">
        <w:t>vyšší stupeň digitálnej gramotnosti, podporuje schopnosť efektívnym, bezpečným a tvorivým spôsobom využívať digitálne technológie a informačné zdroje pri vyhľadávaní a kritickej analýze informácií a pri riešení problémov. Buduje informatickú kultúru, založenú na rešpektovaní právnych a etických zásad používania digitálnych technológií a produktov.</w:t>
      </w:r>
      <w:r w:rsidR="00D60BF7">
        <w:t xml:space="preserve"> </w:t>
      </w:r>
      <w:r w:rsidR="00D60BF7" w:rsidRPr="00E150EF">
        <w:t xml:space="preserve">Rozvíja programovacie zručnosti a vnímanie programu a algoritmu ako vyjadrenia </w:t>
      </w:r>
      <w:r w:rsidR="00D60BF7">
        <w:t xml:space="preserve">určitej </w:t>
      </w:r>
      <w:r w:rsidR="00D60BF7" w:rsidRPr="00E150EF">
        <w:t>myšlienky.</w:t>
      </w:r>
    </w:p>
    <w:p w14:paraId="720F67D7" w14:textId="3EFABE29" w:rsidR="00F523EB" w:rsidRPr="00E150EF" w:rsidRDefault="00F523EB" w:rsidP="00353E7B">
      <w:pPr>
        <w:jc w:val="both"/>
      </w:pPr>
      <w:r w:rsidRPr="00E150EF">
        <w:t xml:space="preserve">V priebehu štúdia žiaci nadobudnú vedomosti, zručnosti a kompetencie, ktoré nájdu uplatnenie v širokej škále odborov ľudskej činnosti. Osvojením si vedomostí a zručností, ktoré primárne rozvíja táto vzdelávacia oblasť, sa zvyšuje pravdepodobnosť uplatnenia absolventov gymnázia v ďalšom vzdelávaní, vrátane celoživotného, a tiež aj na samotnom trhu práce. </w:t>
      </w:r>
    </w:p>
    <w:p w14:paraId="0E961938" w14:textId="6813AF5D" w:rsidR="00D60BF7" w:rsidRDefault="00D60BF7" w:rsidP="00D60BF7">
      <w:pPr>
        <w:pStyle w:val="Nadpis2"/>
      </w:pPr>
      <w:r>
        <w:t>Metódy a formy výučby</w:t>
      </w:r>
    </w:p>
    <w:p w14:paraId="540FAA20" w14:textId="458B3409" w:rsidR="00F523EB" w:rsidRPr="00E17C19" w:rsidRDefault="00F523EB" w:rsidP="00F523EB">
      <w:pPr>
        <w:spacing w:after="0"/>
      </w:pPr>
      <w:r w:rsidRPr="00E17C19">
        <w:t xml:space="preserve">Pri napĺňaní vzdelávacích štandardov </w:t>
      </w:r>
      <w:r>
        <w:t xml:space="preserve">informatiky </w:t>
      </w:r>
      <w:r w:rsidR="00D60BF7">
        <w:t xml:space="preserve">je žiadúce uprednostňovať </w:t>
      </w:r>
      <w:r w:rsidRPr="00E17C19">
        <w:t>pedagogické postupy, pri ktorých:</w:t>
      </w:r>
    </w:p>
    <w:p w14:paraId="77FE73C0" w14:textId="77777777" w:rsidR="00F523EB" w:rsidRDefault="00F523EB" w:rsidP="00F523EB">
      <w:pPr>
        <w:pStyle w:val="Odsekzoznamu"/>
        <w:numPr>
          <w:ilvl w:val="0"/>
          <w:numId w:val="33"/>
        </w:numPr>
        <w:spacing w:after="120"/>
      </w:pPr>
      <w:r w:rsidRPr="00E17C19">
        <w:t>učiteľ minimalizuje svoj výklad, zameriava sa na priebežnú podporu činností žiakov, podporu spolupráce a vzájomného učenia sa, na konzultovanie, riadenú diskusiu a sumarizáciu nových skúseností a</w:t>
      </w:r>
      <w:r>
        <w:t> </w:t>
      </w:r>
      <w:r w:rsidRPr="00E17C19">
        <w:t>poznania</w:t>
      </w:r>
      <w:r>
        <w:t xml:space="preserve">. Vyučovacie hodiny nemajú formu </w:t>
      </w:r>
      <w:r w:rsidRPr="00E17C19">
        <w:t>transmisívneho vyučovania</w:t>
      </w:r>
      <w:r>
        <w:t xml:space="preserve">, prevažuje </w:t>
      </w:r>
      <w:r w:rsidRPr="00E17C19">
        <w:t>prevažuje sociálny konštruktivizmus a konštrukcionizmus,</w:t>
      </w:r>
    </w:p>
    <w:p w14:paraId="77AB7CB1" w14:textId="77777777" w:rsidR="00F523EB" w:rsidRPr="00E17C19" w:rsidRDefault="00F523EB" w:rsidP="00F523EB">
      <w:pPr>
        <w:pStyle w:val="Odsekzoznamu"/>
        <w:numPr>
          <w:ilvl w:val="0"/>
          <w:numId w:val="33"/>
        </w:numPr>
        <w:spacing w:after="120"/>
      </w:pPr>
      <w:r w:rsidRPr="00E17C19">
        <w:t>prevláda kolaboratívny, projektový a bádateľský charakter aktívneho poznávania, s dôrazom na komunikáciu medzi žiakmi, verbalizáciu problémov, obmedzení a</w:t>
      </w:r>
      <w:r>
        <w:t> </w:t>
      </w:r>
      <w:r w:rsidRPr="00E17C19">
        <w:t>riešení</w:t>
      </w:r>
      <w:r>
        <w:t xml:space="preserve">. </w:t>
      </w:r>
    </w:p>
    <w:p w14:paraId="08DB7A88" w14:textId="77777777" w:rsidR="00F523EB" w:rsidRPr="00E17C19" w:rsidRDefault="00F523EB" w:rsidP="00F523EB">
      <w:pPr>
        <w:pStyle w:val="Odsekzoznamu"/>
        <w:numPr>
          <w:ilvl w:val="0"/>
          <w:numId w:val="33"/>
        </w:numPr>
        <w:spacing w:after="0"/>
      </w:pPr>
      <w:r w:rsidRPr="00E17C19">
        <w:t>sa programovanie chápe ako jazyk informatiky, prostriedok rozvoja a manifestácia informatického myslenia, kľúčová forma práce a komunikácie v informatike, s produktívnym presahom do riešenia problémov v matematike a ďalších (nielen prírodovedných) predmetoch,</w:t>
      </w:r>
    </w:p>
    <w:p w14:paraId="66F859FE" w14:textId="77777777" w:rsidR="00F523EB" w:rsidRPr="00E17C19" w:rsidRDefault="00F523EB" w:rsidP="00F523EB">
      <w:pPr>
        <w:pStyle w:val="Odsekzoznamu"/>
        <w:numPr>
          <w:ilvl w:val="0"/>
          <w:numId w:val="33"/>
        </w:numPr>
        <w:spacing w:after="0"/>
      </w:pPr>
      <w:r w:rsidRPr="00E17C19">
        <w:t>systematizácii konceptov predchádza séria praktických skúseností, postupov a  riešení problémov, rešpektujúcich a využívajúcich vnútornú motiváciu žiakov,</w:t>
      </w:r>
    </w:p>
    <w:p w14:paraId="60A15404" w14:textId="77777777" w:rsidR="00F523EB" w:rsidRPr="00E17C19" w:rsidRDefault="00F523EB" w:rsidP="00F523EB">
      <w:pPr>
        <w:pStyle w:val="Odsekzoznamu"/>
        <w:numPr>
          <w:ilvl w:val="0"/>
          <w:numId w:val="33"/>
        </w:numPr>
        <w:spacing w:after="0"/>
      </w:pPr>
      <w:r w:rsidRPr="00E17C19">
        <w:t>učiteľ aplikuje gradovaný prístup k budovaniu konceptov, so snahou predchádzať rôznym miskoncepciám, resp. primerane ich korigovať,</w:t>
      </w:r>
    </w:p>
    <w:p w14:paraId="28210920" w14:textId="77777777" w:rsidR="00F523EB" w:rsidRPr="00E17C19" w:rsidRDefault="00F523EB" w:rsidP="00F523EB">
      <w:pPr>
        <w:pStyle w:val="Odsekzoznamu"/>
        <w:numPr>
          <w:ilvl w:val="0"/>
          <w:numId w:val="33"/>
        </w:numPr>
        <w:spacing w:after="0"/>
      </w:pPr>
      <w:r w:rsidRPr="00E17C19">
        <w:t>učiteľ primárne využíva rôzne nástroje formatívneho hodnotenia,</w:t>
      </w:r>
    </w:p>
    <w:p w14:paraId="1667EB24" w14:textId="77777777" w:rsidR="00F523EB" w:rsidRPr="00E17C19" w:rsidRDefault="00F523EB" w:rsidP="00F523EB">
      <w:pPr>
        <w:pStyle w:val="Odsekzoznamu"/>
        <w:numPr>
          <w:ilvl w:val="0"/>
          <w:numId w:val="33"/>
        </w:numPr>
        <w:spacing w:after="0"/>
      </w:pPr>
      <w:r w:rsidRPr="00E17C19">
        <w:t xml:space="preserve">žiaci majú dostatok príležitostí a priestoru na objavovanie a upevňovanie poznatkov, a to predovšetkým pri tvorbu zmysluplných individuálnych alebo tímových produktov, s prepojením na potreby reálneho života. Príležitosti na projektovú prácu a tvorbu produktov ilustrujú rôzne oblasti </w:t>
      </w:r>
      <w:r w:rsidRPr="00E17C19">
        <w:lastRenderedPageBreak/>
        <w:t>ľudského života a prostredia, pri ktorých žiaci tvorivo využívajú svoje matematické a informatické poznanie a rozvíjajú svoje spôsobilosti vedeckej práce, postoje k informatike a iným oblastiam poznania a spoločnosti,</w:t>
      </w:r>
    </w:p>
    <w:p w14:paraId="2BB487BD" w14:textId="77777777" w:rsidR="00F523EB" w:rsidRPr="00E17C19" w:rsidRDefault="00F523EB" w:rsidP="00F523EB">
      <w:pPr>
        <w:pStyle w:val="Odsekzoznamu"/>
        <w:numPr>
          <w:ilvl w:val="0"/>
          <w:numId w:val="33"/>
        </w:numPr>
        <w:spacing w:after="0"/>
      </w:pPr>
      <w:r w:rsidRPr="00E17C19">
        <w:t>učiteľ podnecuje zvedavosť, záujem a vytrvalosť žiakov, radosť s poznávania a spolupráce, radosť z učenia sa v zmysluplných kontextoch,</w:t>
      </w:r>
    </w:p>
    <w:p w14:paraId="47C83853" w14:textId="77777777" w:rsidR="00F523EB" w:rsidRPr="00E17C19" w:rsidRDefault="00F523EB" w:rsidP="00F523EB">
      <w:pPr>
        <w:pStyle w:val="Odsekzoznamu"/>
        <w:numPr>
          <w:ilvl w:val="0"/>
          <w:numId w:val="33"/>
        </w:numPr>
        <w:spacing w:after="0"/>
      </w:pPr>
      <w:r w:rsidRPr="00E17C19">
        <w:t>vznikajú zmysluplné príležitosti prepájania vyučovacích predmetov s produktívnym prínosom pre všetky zapojené oblasti,</w:t>
      </w:r>
    </w:p>
    <w:p w14:paraId="672599BF" w14:textId="77777777" w:rsidR="00F523EB" w:rsidRPr="00E17C19" w:rsidRDefault="00F523EB" w:rsidP="00F523EB">
      <w:pPr>
        <w:pStyle w:val="Odsekzoznamu"/>
        <w:numPr>
          <w:ilvl w:val="0"/>
          <w:numId w:val="33"/>
        </w:numPr>
        <w:spacing w:after="0"/>
      </w:pPr>
      <w:r w:rsidRPr="00E17C19">
        <w:t>žiaci majú príležitosť a spoluzodpovednosť pri výbere problémov, prostriedkov a postupov na ich riešenie, a tiež pri organizácii svojej práce v tíme,</w:t>
      </w:r>
    </w:p>
    <w:p w14:paraId="28882D2C" w14:textId="77777777" w:rsidR="00F523EB" w:rsidRPr="00E17C19" w:rsidRDefault="00F523EB" w:rsidP="00F523EB">
      <w:pPr>
        <w:pStyle w:val="Odsekzoznamu"/>
        <w:numPr>
          <w:ilvl w:val="0"/>
          <w:numId w:val="33"/>
        </w:numPr>
        <w:spacing w:after="0"/>
      </w:pPr>
      <w:r w:rsidRPr="00E17C19">
        <w:t>aktivity a zadania majú pre žiakov motivačný náboj, úzko súvisia s ich záujmami, aktuálnymi udalosťami zo života školy, komunity, širšej spoločnosti a sveta,</w:t>
      </w:r>
      <w:r w:rsidRPr="00E17C19" w:rsidDel="00680A31">
        <w:t xml:space="preserve"> </w:t>
      </w:r>
    </w:p>
    <w:p w14:paraId="1E732F79" w14:textId="1AAC5CF0" w:rsidR="00F70EA2" w:rsidRPr="002B3B2D" w:rsidRDefault="00500ABA" w:rsidP="000E2683">
      <w:pPr>
        <w:pStyle w:val="Odsekzoznamu"/>
        <w:numPr>
          <w:ilvl w:val="0"/>
          <w:numId w:val="33"/>
        </w:numPr>
        <w:spacing w:after="120"/>
        <w:ind w:left="714" w:hanging="357"/>
        <w:rPr>
          <w:noProof w:val="0"/>
        </w:rPr>
      </w:pPr>
      <w:r>
        <w:rPr>
          <w:noProof w:val="0"/>
        </w:rPr>
        <w:t>s</w:t>
      </w:r>
      <w:r w:rsidR="00F70EA2">
        <w:rPr>
          <w:noProof w:val="0"/>
        </w:rPr>
        <w:t>účasťou  výučby predmetu informatika sú e</w:t>
      </w:r>
      <w:r w:rsidR="00F70EA2" w:rsidRPr="002B3B2D">
        <w:rPr>
          <w:noProof w:val="0"/>
        </w:rPr>
        <w:t>xkurzie do firiem, inštitúcií, výskumných pracovísk v oblastí IT</w:t>
      </w:r>
      <w:r>
        <w:rPr>
          <w:noProof w:val="0"/>
        </w:rPr>
        <w:t xml:space="preserve"> v minimálnom rozsahu raz </w:t>
      </w:r>
      <w:r w:rsidR="00F70EA2">
        <w:rPr>
          <w:noProof w:val="0"/>
        </w:rPr>
        <w:t>ročne.</w:t>
      </w:r>
    </w:p>
    <w:p w14:paraId="68DBAD51" w14:textId="77777777" w:rsidR="00260DD3" w:rsidRPr="003C4A53" w:rsidRDefault="00260DD3" w:rsidP="00260DD3">
      <w:pPr>
        <w:pStyle w:val="Nadpis2"/>
        <w:rPr>
          <w:noProof w:val="0"/>
        </w:rPr>
      </w:pPr>
      <w:r w:rsidRPr="003C4A53">
        <w:rPr>
          <w:noProof w:val="0"/>
        </w:rPr>
        <w:t>Ciele predmetu</w:t>
      </w:r>
    </w:p>
    <w:p w14:paraId="0D5D4F05" w14:textId="77777777" w:rsidR="00260DD3" w:rsidRPr="003C4A53" w:rsidRDefault="00260DD3" w:rsidP="00260DD3">
      <w:pPr>
        <w:pStyle w:val="Odsekzoznamu"/>
        <w:numPr>
          <w:ilvl w:val="0"/>
          <w:numId w:val="2"/>
        </w:numPr>
        <w:rPr>
          <w:noProof w:val="0"/>
        </w:rPr>
      </w:pPr>
      <w:r w:rsidRPr="003C4A53">
        <w:rPr>
          <w:noProof w:val="0"/>
        </w:rPr>
        <w:t>pochopiť základné pojmy, princípy a postupy informatiky,</w:t>
      </w:r>
    </w:p>
    <w:p w14:paraId="3C7BBC51" w14:textId="77777777" w:rsidR="00260DD3" w:rsidRPr="003C4A53" w:rsidRDefault="00260DD3" w:rsidP="00260DD3">
      <w:pPr>
        <w:pStyle w:val="Odsekzoznamu"/>
        <w:numPr>
          <w:ilvl w:val="0"/>
          <w:numId w:val="2"/>
        </w:numPr>
        <w:rPr>
          <w:noProof w:val="0"/>
        </w:rPr>
      </w:pPr>
      <w:r w:rsidRPr="003C4A53">
        <w:rPr>
          <w:noProof w:val="0"/>
        </w:rPr>
        <w:t>použiť informatiku ako nástroj pre využitie a skúmanie v rôznych oblastiach,</w:t>
      </w:r>
    </w:p>
    <w:p w14:paraId="6C72A124" w14:textId="773771A4" w:rsidR="00260DD3" w:rsidRPr="003C4A53" w:rsidRDefault="00260DD3" w:rsidP="00260DD3">
      <w:pPr>
        <w:pStyle w:val="Odsekzoznamu"/>
        <w:numPr>
          <w:ilvl w:val="0"/>
          <w:numId w:val="2"/>
        </w:numPr>
        <w:rPr>
          <w:noProof w:val="0"/>
        </w:rPr>
      </w:pPr>
      <w:r w:rsidRPr="003C4A53">
        <w:rPr>
          <w:noProof w:val="0"/>
        </w:rPr>
        <w:t>dosiahnuť vyšši</w:t>
      </w:r>
      <w:r w:rsidR="007F106A">
        <w:rPr>
          <w:noProof w:val="0"/>
        </w:rPr>
        <w:t>u úroveň digitálnej gramotnosti,</w:t>
      </w:r>
    </w:p>
    <w:p w14:paraId="0F2853B7" w14:textId="7CA86F8D" w:rsidR="00260DD3" w:rsidRPr="003C4A53" w:rsidRDefault="00260DD3" w:rsidP="00260DD3">
      <w:pPr>
        <w:pStyle w:val="Odsekzoznamu"/>
        <w:numPr>
          <w:ilvl w:val="0"/>
          <w:numId w:val="2"/>
        </w:numPr>
        <w:rPr>
          <w:noProof w:val="0"/>
        </w:rPr>
      </w:pPr>
      <w:r w:rsidRPr="003C4A53">
        <w:rPr>
          <w:noProof w:val="0"/>
        </w:rPr>
        <w:t>rozvíjať spôsobilostí vedeckej práce</w:t>
      </w:r>
      <w:r w:rsidR="007F106A">
        <w:rPr>
          <w:noProof w:val="0"/>
        </w:rPr>
        <w:t>,</w:t>
      </w:r>
    </w:p>
    <w:p w14:paraId="5C6E8994" w14:textId="41FB6C10" w:rsidR="00260DD3" w:rsidRPr="003C4A53" w:rsidRDefault="00260DD3" w:rsidP="00260DD3">
      <w:pPr>
        <w:pStyle w:val="Odsekzoznamu"/>
        <w:numPr>
          <w:ilvl w:val="0"/>
          <w:numId w:val="2"/>
        </w:numPr>
        <w:rPr>
          <w:noProof w:val="0"/>
        </w:rPr>
      </w:pPr>
      <w:r w:rsidRPr="003C4A53">
        <w:rPr>
          <w:noProof w:val="0"/>
        </w:rPr>
        <w:t>rozvíjať informatické myslenie</w:t>
      </w:r>
      <w:r w:rsidR="007F106A">
        <w:rPr>
          <w:noProof w:val="0"/>
        </w:rPr>
        <w:t>,</w:t>
      </w:r>
      <w:r w:rsidRPr="003C4A53">
        <w:rPr>
          <w:noProof w:val="0"/>
        </w:rPr>
        <w:t xml:space="preserve"> </w:t>
      </w:r>
    </w:p>
    <w:p w14:paraId="38ED191B" w14:textId="77777777" w:rsidR="00260DD3" w:rsidRPr="003C4A53" w:rsidRDefault="00260DD3" w:rsidP="00260DD3">
      <w:pPr>
        <w:pStyle w:val="Odsekzoznamu"/>
        <w:numPr>
          <w:ilvl w:val="0"/>
          <w:numId w:val="2"/>
        </w:numPr>
        <w:rPr>
          <w:noProof w:val="0"/>
        </w:rPr>
      </w:pPr>
      <w:r w:rsidRPr="003C4A53">
        <w:rPr>
          <w:noProof w:val="0"/>
        </w:rPr>
        <w:t>rozvíjať tvorivosť, schopnosti kooperácie a komunikácie,</w:t>
      </w:r>
    </w:p>
    <w:p w14:paraId="26020AA1" w14:textId="77777777" w:rsidR="00260DD3" w:rsidRPr="003C4A53" w:rsidRDefault="00260DD3" w:rsidP="00260DD3">
      <w:pPr>
        <w:pStyle w:val="Odsekzoznamu"/>
        <w:numPr>
          <w:ilvl w:val="0"/>
          <w:numId w:val="2"/>
        </w:numPr>
        <w:rPr>
          <w:noProof w:val="0"/>
        </w:rPr>
      </w:pPr>
      <w:r w:rsidRPr="003C4A53">
        <w:rPr>
          <w:noProof w:val="0"/>
        </w:rPr>
        <w:t>rozvíjať zodpovednosť, vytrvalosť, sebavzdelávanie.</w:t>
      </w:r>
    </w:p>
    <w:p w14:paraId="694395A6" w14:textId="1BD39BB6" w:rsidR="00260DD3" w:rsidRDefault="00260DD3" w:rsidP="6C16BE75">
      <w:pPr>
        <w:pStyle w:val="Nadpis2"/>
        <w:rPr>
          <w:noProof w:val="0"/>
        </w:rPr>
      </w:pPr>
      <w:r>
        <w:rPr>
          <w:noProof w:val="0"/>
        </w:rPr>
        <w:t>Vzdelávací štandard predmetu</w:t>
      </w:r>
    </w:p>
    <w:p w14:paraId="63A86DDA" w14:textId="77777777" w:rsidR="00893381" w:rsidRDefault="00575B0D" w:rsidP="00575B0D">
      <w:pPr>
        <w:rPr>
          <w:noProof w:val="0"/>
        </w:rPr>
      </w:pPr>
      <w:r>
        <w:rPr>
          <w:noProof w:val="0"/>
        </w:rPr>
        <w:t xml:space="preserve">Uvedené tematické oblasti vychádzajú z aktuálnych tematických oblastí </w:t>
      </w:r>
      <w:r w:rsidR="007F106A">
        <w:rPr>
          <w:noProof w:val="0"/>
        </w:rPr>
        <w:t xml:space="preserve">uvedených v inovovanom štátnom vzdelávacom programe </w:t>
      </w:r>
      <w:r>
        <w:rPr>
          <w:noProof w:val="0"/>
        </w:rPr>
        <w:t>predmetu informatika, ktoré prehlbujú a rozširujú.</w:t>
      </w:r>
      <w:r w:rsidR="00C41ED6">
        <w:rPr>
          <w:noProof w:val="0"/>
        </w:rPr>
        <w:t xml:space="preserve"> </w:t>
      </w:r>
    </w:p>
    <w:p w14:paraId="1A419F32" w14:textId="41199ED8" w:rsidR="00575B0D" w:rsidRDefault="00893381" w:rsidP="00575B0D">
      <w:pPr>
        <w:rPr>
          <w:noProof w:val="0"/>
        </w:rPr>
      </w:pPr>
      <w:r>
        <w:rPr>
          <w:noProof w:val="0"/>
        </w:rPr>
        <w:t xml:space="preserve">Pre oblasti: </w:t>
      </w:r>
    </w:p>
    <w:p w14:paraId="40C30AD3" w14:textId="5F7F09A7" w:rsidR="00893381" w:rsidRDefault="00893381" w:rsidP="00893381">
      <w:pPr>
        <w:pStyle w:val="Odsekzoznamu"/>
        <w:numPr>
          <w:ilvl w:val="0"/>
          <w:numId w:val="39"/>
        </w:numPr>
        <w:rPr>
          <w:noProof w:val="0"/>
        </w:rPr>
      </w:pPr>
      <w:r>
        <w:rPr>
          <w:noProof w:val="0"/>
        </w:rPr>
        <w:t>Reprezentácie a nástroje – práca s textom</w:t>
      </w:r>
    </w:p>
    <w:p w14:paraId="15831F71" w14:textId="486D20C4" w:rsidR="00893381" w:rsidRDefault="00893381" w:rsidP="00893381">
      <w:pPr>
        <w:pStyle w:val="Odsekzoznamu"/>
        <w:numPr>
          <w:ilvl w:val="0"/>
          <w:numId w:val="39"/>
        </w:numPr>
        <w:rPr>
          <w:noProof w:val="0"/>
        </w:rPr>
      </w:pPr>
      <w:r>
        <w:rPr>
          <w:noProof w:val="0"/>
        </w:rPr>
        <w:t>Reprezentácie a nástroje – práca s prezentáciami</w:t>
      </w:r>
    </w:p>
    <w:p w14:paraId="2C7CAC97" w14:textId="7AA9C3A5" w:rsidR="00893381" w:rsidRDefault="00893381" w:rsidP="00893381">
      <w:pPr>
        <w:pStyle w:val="Odsekzoznamu"/>
        <w:numPr>
          <w:ilvl w:val="0"/>
          <w:numId w:val="39"/>
        </w:numPr>
        <w:rPr>
          <w:noProof w:val="0"/>
        </w:rPr>
      </w:pPr>
      <w:r>
        <w:rPr>
          <w:noProof w:val="0"/>
        </w:rPr>
        <w:t>Reprezentácie a nástroje – práca s tabuľkami</w:t>
      </w:r>
    </w:p>
    <w:p w14:paraId="45F5DD72" w14:textId="676DF28D" w:rsidR="00893381" w:rsidRDefault="00893381" w:rsidP="00893381">
      <w:pPr>
        <w:pStyle w:val="Odsekzoznamu"/>
        <w:numPr>
          <w:ilvl w:val="0"/>
          <w:numId w:val="39"/>
        </w:numPr>
        <w:rPr>
          <w:noProof w:val="0"/>
        </w:rPr>
      </w:pPr>
      <w:r>
        <w:rPr>
          <w:noProof w:val="0"/>
        </w:rPr>
        <w:t>Reprezentácie a nástroje – informácie</w:t>
      </w:r>
    </w:p>
    <w:p w14:paraId="043D27EC" w14:textId="47406C4D" w:rsidR="00893381" w:rsidRDefault="00893381" w:rsidP="00893381">
      <w:pPr>
        <w:pStyle w:val="Odsekzoznamu"/>
        <w:numPr>
          <w:ilvl w:val="0"/>
          <w:numId w:val="39"/>
        </w:numPr>
        <w:rPr>
          <w:noProof w:val="0"/>
        </w:rPr>
      </w:pPr>
      <w:r>
        <w:rPr>
          <w:noProof w:val="0"/>
        </w:rPr>
        <w:t>Reprezentácie a nástroje – štruktúry</w:t>
      </w:r>
    </w:p>
    <w:p w14:paraId="59E8D0AA" w14:textId="66F6B349" w:rsidR="00893381" w:rsidRDefault="00893381" w:rsidP="00893381">
      <w:pPr>
        <w:pStyle w:val="Odsekzoznamu"/>
        <w:numPr>
          <w:ilvl w:val="0"/>
          <w:numId w:val="39"/>
        </w:numPr>
        <w:rPr>
          <w:noProof w:val="0"/>
        </w:rPr>
      </w:pPr>
      <w:r>
        <w:rPr>
          <w:noProof w:val="0"/>
        </w:rPr>
        <w:t>Komunikácia a spolupráca – vyhľadávanie na webe</w:t>
      </w:r>
    </w:p>
    <w:p w14:paraId="5399FC53" w14:textId="701B79EB" w:rsidR="00893381" w:rsidRDefault="00893381" w:rsidP="00893381">
      <w:pPr>
        <w:pStyle w:val="Odsekzoznamu"/>
        <w:numPr>
          <w:ilvl w:val="0"/>
          <w:numId w:val="39"/>
        </w:numPr>
        <w:rPr>
          <w:noProof w:val="0"/>
        </w:rPr>
      </w:pPr>
      <w:r>
        <w:rPr>
          <w:noProof w:val="0"/>
        </w:rPr>
        <w:t>Komunikácia a spolupráca – práca s nástrojmi na spoluprácu a zdieľanie informácií</w:t>
      </w:r>
    </w:p>
    <w:p w14:paraId="5571CB93" w14:textId="7C676217" w:rsidR="00893381" w:rsidRDefault="00893381" w:rsidP="00893381">
      <w:pPr>
        <w:pStyle w:val="Odsekzoznamu"/>
        <w:numPr>
          <w:ilvl w:val="0"/>
          <w:numId w:val="39"/>
        </w:numPr>
        <w:rPr>
          <w:noProof w:val="0"/>
        </w:rPr>
      </w:pPr>
      <w:r>
        <w:rPr>
          <w:noProof w:val="0"/>
        </w:rPr>
        <w:t>Komunikácia a spolupráca – práca s nástrojmi na komunikáciu</w:t>
      </w:r>
    </w:p>
    <w:p w14:paraId="7300BC25" w14:textId="4BDB7BBE" w:rsidR="00893381" w:rsidRDefault="00893381" w:rsidP="00893381">
      <w:pPr>
        <w:rPr>
          <w:noProof w:val="0"/>
        </w:rPr>
      </w:pPr>
      <w:r>
        <w:rPr>
          <w:noProof w:val="0"/>
        </w:rPr>
        <w:lastRenderedPageBreak/>
        <w:t>platí obsahový a výkonový štandard definovaný v inovovanom Štátnom vzdelávacom programe „</w:t>
      </w:r>
      <w:r w:rsidRPr="00893381">
        <w:rPr>
          <w:noProof w:val="0"/>
        </w:rPr>
        <w:t>Informatika –gymnázium so štvorročným a päťročným vzdelávacím programom</w:t>
      </w:r>
      <w:r>
        <w:rPr>
          <w:noProof w:val="0"/>
        </w:rPr>
        <w:t>“.</w:t>
      </w:r>
    </w:p>
    <w:p w14:paraId="3DDEEA65" w14:textId="323CC676" w:rsidR="00483E63" w:rsidRPr="00483E63" w:rsidRDefault="00260DD3" w:rsidP="00ED1CA7">
      <w:pPr>
        <w:pStyle w:val="Nadpis3"/>
      </w:pPr>
      <w:r>
        <w:t>Algoritmy a</w:t>
      </w:r>
      <w:r w:rsidR="00483E63">
        <w:t> </w:t>
      </w:r>
      <w:r>
        <w:t>programovanie</w:t>
      </w:r>
    </w:p>
    <w:tbl>
      <w:tblPr>
        <w:tblStyle w:val="Mriekatabuky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F70EA2" w:rsidRPr="003C4A53" w14:paraId="5C0C9B78" w14:textId="77777777" w:rsidTr="008C7FA1"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14:paraId="14061272" w14:textId="77777777" w:rsidR="00F70EA2" w:rsidRPr="003C4A53" w:rsidRDefault="00F70EA2" w:rsidP="00F70EA2">
            <w:pPr>
              <w:rPr>
                <w:noProof w:val="0"/>
              </w:rPr>
            </w:pPr>
            <w:r>
              <w:rPr>
                <w:noProof w:val="0"/>
              </w:rPr>
              <w:t xml:space="preserve">Výkonový </w:t>
            </w:r>
            <w:r w:rsidRPr="003C4A53">
              <w:rPr>
                <w:noProof w:val="0"/>
              </w:rPr>
              <w:t>štandard</w:t>
            </w: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14:paraId="42D0EE2B" w14:textId="77777777" w:rsidR="00F70EA2" w:rsidRPr="003C4A53" w:rsidRDefault="00F70EA2" w:rsidP="00F70EA2">
            <w:pPr>
              <w:rPr>
                <w:noProof w:val="0"/>
              </w:rPr>
            </w:pPr>
            <w:r w:rsidRPr="003C4A53">
              <w:rPr>
                <w:noProof w:val="0"/>
              </w:rPr>
              <w:t xml:space="preserve">Obsahový </w:t>
            </w:r>
            <w:r>
              <w:rPr>
                <w:noProof w:val="0"/>
              </w:rPr>
              <w:t>štandard</w:t>
            </w:r>
          </w:p>
        </w:tc>
      </w:tr>
      <w:tr w:rsidR="000C2E22" w:rsidRPr="003C4A53" w14:paraId="4A7A2072" w14:textId="77777777" w:rsidTr="008C7FA1">
        <w:tc>
          <w:tcPr>
            <w:tcW w:w="6997" w:type="dxa"/>
            <w:tcBorders>
              <w:top w:val="single" w:sz="4" w:space="0" w:color="auto"/>
            </w:tcBorders>
          </w:tcPr>
          <w:p w14:paraId="78EA2B4B" w14:textId="7E687841" w:rsidR="000C2E22" w:rsidRDefault="000C2E22" w:rsidP="000C2E22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1121F9">
              <w:rPr>
                <w:rStyle w:val="normaltextrun"/>
                <w:rFonts w:ascii="Calibri" w:hAnsi="Calibri"/>
                <w:sz w:val="20"/>
                <w:szCs w:val="20"/>
              </w:rPr>
              <w:t>Problémy a riešenie problémov</w:t>
            </w:r>
          </w:p>
          <w:p w14:paraId="68009896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4A8BD34F" w14:textId="62D6F0C4" w:rsidR="000C2E22" w:rsidRPr="00B4026F" w:rsidRDefault="000C2E22" w:rsidP="007F106A">
            <w:pPr>
              <w:pStyle w:val="paragraph"/>
              <w:numPr>
                <w:ilvl w:val="0"/>
                <w:numId w:val="16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B4026F">
              <w:rPr>
                <w:rStyle w:val="normaltextrun"/>
                <w:rFonts w:ascii="Calibri" w:hAnsi="Calibri"/>
                <w:sz w:val="20"/>
                <w:szCs w:val="20"/>
              </w:rPr>
              <w:t>analyzovať problém,</w:t>
            </w:r>
          </w:p>
          <w:p w14:paraId="7136494D" w14:textId="24C78F29" w:rsidR="000C2E22" w:rsidRDefault="000C2E22" w:rsidP="000C2E22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B4026F">
              <w:rPr>
                <w:rStyle w:val="normaltextrun"/>
                <w:rFonts w:ascii="Calibri" w:hAnsi="Calibri"/>
                <w:sz w:val="20"/>
                <w:szCs w:val="20"/>
              </w:rPr>
              <w:t xml:space="preserve">identifikovať vstup (dáta, </w:t>
            </w:r>
            <w:r w:rsidR="00571D8D">
              <w:rPr>
                <w:rStyle w:val="normaltextrun"/>
                <w:rFonts w:ascii="Calibri" w:hAnsi="Calibri"/>
                <w:sz w:val="20"/>
                <w:szCs w:val="20"/>
              </w:rPr>
              <w:t>udalosť</w:t>
            </w:r>
            <w:r w:rsidRPr="00B4026F">
              <w:rPr>
                <w:rStyle w:val="normaltextrun"/>
                <w:rFonts w:ascii="Calibri" w:hAnsi="Calibri"/>
                <w:sz w:val="20"/>
                <w:szCs w:val="20"/>
              </w:rPr>
              <w:t>) a výstup</w:t>
            </w:r>
            <w:r w:rsidR="003D4650">
              <w:rPr>
                <w:rStyle w:val="normaltextrun"/>
                <w:rFonts w:ascii="Calibri" w:hAnsi="Calibri"/>
                <w:sz w:val="20"/>
                <w:szCs w:val="20"/>
              </w:rPr>
              <w:t xml:space="preserve"> (dáta, </w:t>
            </w:r>
            <w:r w:rsidR="00571D8D">
              <w:rPr>
                <w:rStyle w:val="normaltextrun"/>
                <w:rFonts w:ascii="Calibri" w:hAnsi="Calibri"/>
                <w:sz w:val="20"/>
                <w:szCs w:val="20"/>
              </w:rPr>
              <w:t>odpoveď</w:t>
            </w:r>
            <w:r w:rsidRPr="00B4026F">
              <w:rPr>
                <w:rStyle w:val="normaltextrun"/>
                <w:rFonts w:ascii="Calibri" w:hAnsi="Calibri"/>
                <w:sz w:val="20"/>
                <w:szCs w:val="20"/>
              </w:rPr>
              <w:t>),</w:t>
            </w:r>
          </w:p>
          <w:p w14:paraId="62780841" w14:textId="7D498D7A" w:rsidR="00C47D06" w:rsidRDefault="00C47D06" w:rsidP="000C2E22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identifikovať vstupné a výstupné </w:t>
            </w:r>
            <w:r w:rsidR="007533D8">
              <w:rPr>
                <w:rStyle w:val="normaltextrun"/>
                <w:rFonts w:ascii="Calibri" w:hAnsi="Calibri"/>
                <w:sz w:val="20"/>
                <w:szCs w:val="20"/>
              </w:rPr>
              <w:t>zariadenia,</w:t>
            </w:r>
          </w:p>
          <w:p w14:paraId="4AA6F360" w14:textId="77777777" w:rsidR="000C2E22" w:rsidRPr="00B4026F" w:rsidRDefault="000C2E22" w:rsidP="000C2E22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B4026F">
              <w:rPr>
                <w:rStyle w:val="normaltextrun"/>
                <w:rFonts w:ascii="Calibri" w:hAnsi="Calibri"/>
                <w:sz w:val="20"/>
                <w:szCs w:val="20"/>
              </w:rPr>
              <w:t>navrhnúť postupnosť krokov na transformáciu vstupu na výstup,</w:t>
            </w:r>
          </w:p>
          <w:p w14:paraId="01D39301" w14:textId="77777777" w:rsidR="000C2E22" w:rsidRPr="00B4026F" w:rsidRDefault="000C2E22" w:rsidP="000C2E22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B4026F">
              <w:rPr>
                <w:rStyle w:val="normaltextrun"/>
                <w:rFonts w:ascii="Calibri" w:hAnsi="Calibri"/>
                <w:sz w:val="20"/>
                <w:szCs w:val="20"/>
              </w:rPr>
              <w:t>zapísať postupnosť krokov ako algoritmus,</w:t>
            </w:r>
          </w:p>
          <w:p w14:paraId="2CBB3AC5" w14:textId="77777777" w:rsidR="000C2E22" w:rsidRPr="00B4026F" w:rsidRDefault="000C2E22" w:rsidP="000C2E22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B4026F">
              <w:rPr>
                <w:rStyle w:val="normaltextrun"/>
                <w:rFonts w:ascii="Calibri" w:hAnsi="Calibri"/>
                <w:sz w:val="20"/>
                <w:szCs w:val="20"/>
              </w:rPr>
              <w:t>vyjadriť algoritmus neformálnym spôsobom,</w:t>
            </w:r>
          </w:p>
          <w:p w14:paraId="25CA7442" w14:textId="77777777" w:rsidR="000C2E22" w:rsidRPr="00B4026F" w:rsidRDefault="000C2E22" w:rsidP="000C2E22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B4026F">
              <w:rPr>
                <w:rStyle w:val="normaltextrun"/>
                <w:rFonts w:ascii="Calibri" w:hAnsi="Calibri"/>
                <w:sz w:val="20"/>
                <w:szCs w:val="20"/>
              </w:rPr>
              <w:t>vyjadriť algoritmus prostriedkami programovacieho jazyka,</w:t>
            </w:r>
          </w:p>
          <w:p w14:paraId="62DAC68A" w14:textId="77777777" w:rsidR="000C2E22" w:rsidRPr="00B4026F" w:rsidRDefault="000C2E22" w:rsidP="000C2E22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B4026F">
              <w:rPr>
                <w:rStyle w:val="normaltextrun"/>
                <w:rFonts w:ascii="Calibri" w:hAnsi="Calibri"/>
                <w:sz w:val="20"/>
                <w:szCs w:val="20"/>
              </w:rPr>
              <w:t>vytvoriť dokumentáciu k programu,</w:t>
            </w:r>
          </w:p>
          <w:p w14:paraId="7DFF8FAB" w14:textId="3270FE1A" w:rsidR="000C2E22" w:rsidRPr="00B4026F" w:rsidRDefault="000C2E22" w:rsidP="000C2E22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B4026F">
              <w:rPr>
                <w:rStyle w:val="normaltextrun"/>
                <w:rFonts w:ascii="Calibri" w:hAnsi="Calibri"/>
                <w:sz w:val="20"/>
                <w:szCs w:val="20"/>
              </w:rPr>
              <w:t xml:space="preserve">určiť vhodné testovacie vstupy (dáta, </w:t>
            </w:r>
            <w:r w:rsidR="008656E6">
              <w:rPr>
                <w:rStyle w:val="normaltextrun"/>
                <w:rFonts w:ascii="Calibri" w:hAnsi="Calibri"/>
                <w:sz w:val="20"/>
                <w:szCs w:val="20"/>
              </w:rPr>
              <w:t>udalosti</w:t>
            </w:r>
            <w:r w:rsidRPr="00B4026F">
              <w:rPr>
                <w:rStyle w:val="normaltextrun"/>
                <w:rFonts w:ascii="Calibri" w:hAnsi="Calibri"/>
                <w:sz w:val="20"/>
                <w:szCs w:val="20"/>
              </w:rPr>
              <w:t>) pre testovanie správnosti [algoritmu/programu],</w:t>
            </w:r>
          </w:p>
          <w:p w14:paraId="7D21EBEC" w14:textId="353E97F9" w:rsidR="000C2E22" w:rsidRPr="001121F9" w:rsidRDefault="000C2E22" w:rsidP="00432E37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B4026F">
              <w:rPr>
                <w:rStyle w:val="normaltextrun"/>
                <w:rFonts w:ascii="Calibri" w:hAnsi="Calibri"/>
                <w:sz w:val="20"/>
                <w:szCs w:val="20"/>
              </w:rPr>
              <w:t>používať vhodné stratégie riešenia problémov,</w:t>
            </w:r>
          </w:p>
        </w:tc>
        <w:tc>
          <w:tcPr>
            <w:tcW w:w="6997" w:type="dxa"/>
            <w:tcBorders>
              <w:top w:val="single" w:sz="4" w:space="0" w:color="auto"/>
            </w:tcBorders>
          </w:tcPr>
          <w:p w14:paraId="6DDD9A2A" w14:textId="232333F4" w:rsidR="00432E37" w:rsidRDefault="00432E37" w:rsidP="00432E37">
            <w:pPr>
              <w:pStyle w:val="paragraph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  <w:p w14:paraId="188CE4BF" w14:textId="45B5B419" w:rsidR="007F106A" w:rsidRPr="008C7FA1" w:rsidRDefault="007F106A" w:rsidP="008C7FA1">
            <w:pPr>
              <w:pStyle w:val="paragraph"/>
              <w:spacing w:after="0" w:afterAutospacing="0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vlastnosti a vzťahy, procesy: </w:t>
            </w:r>
          </w:p>
          <w:p w14:paraId="4D8C8943" w14:textId="0F2DDF56" w:rsidR="000C2E22" w:rsidRPr="000C2E22" w:rsidRDefault="000C2E22" w:rsidP="008C7FA1">
            <w:pPr>
              <w:pStyle w:val="paragraph"/>
              <w:numPr>
                <w:ilvl w:val="0"/>
                <w:numId w:val="16"/>
              </w:numPr>
              <w:spacing w:before="0" w:beforeAutospacing="0"/>
              <w:ind w:left="714" w:hanging="357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0C2E2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problém, riešenie problému,</w:t>
            </w:r>
          </w:p>
          <w:p w14:paraId="237A9C4B" w14:textId="77777777" w:rsidR="000C2E22" w:rsidRPr="000C2E22" w:rsidRDefault="000C2E22" w:rsidP="000C2E22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0C2E2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spôsoby zápisu riešenia problémov,</w:t>
            </w:r>
          </w:p>
          <w:p w14:paraId="31CAB1A1" w14:textId="77777777" w:rsidR="000C2E22" w:rsidRPr="000C2E22" w:rsidRDefault="000C2E22" w:rsidP="000C2E22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0C2E2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algoritmus, program,</w:t>
            </w:r>
          </w:p>
          <w:p w14:paraId="480D32CC" w14:textId="77777777" w:rsidR="000C2E22" w:rsidRPr="000C2E22" w:rsidRDefault="000C2E22" w:rsidP="000C2E22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0C2E2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vstup a výstup,</w:t>
            </w:r>
          </w:p>
          <w:p w14:paraId="3D6296A0" w14:textId="77777777" w:rsidR="000C2E22" w:rsidRPr="000C2E22" w:rsidRDefault="000C2E22" w:rsidP="000C2E22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0C2E2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typ vstupu a výstupu (textový, číselný, grafický, štruktúrovaný),</w:t>
            </w:r>
          </w:p>
          <w:p w14:paraId="0A393BCA" w14:textId="77777777" w:rsidR="000C2E22" w:rsidRPr="000C2E22" w:rsidRDefault="000C2E22" w:rsidP="000C2E22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0C2E2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etapy riešenia problémy (analýza problému, návrh algoritmu, implementácia algoritmu, ladenia, testovanie, údržba programu, dokumentácia),</w:t>
            </w:r>
          </w:p>
          <w:p w14:paraId="1964C8DA" w14:textId="50B768AF" w:rsidR="000C2E22" w:rsidRPr="003C4A53" w:rsidRDefault="000C2E22" w:rsidP="000C2E22">
            <w:pPr>
              <w:pStyle w:val="Odsekzoznamu"/>
              <w:numPr>
                <w:ilvl w:val="0"/>
                <w:numId w:val="16"/>
              </w:numPr>
              <w:rPr>
                <w:noProof w:val="0"/>
              </w:rPr>
            </w:pPr>
            <w:r w:rsidRPr="000C2E22">
              <w:rPr>
                <w:sz w:val="20"/>
              </w:rPr>
              <w:t>stratégie riešenia problémov (dekompozícia, hľadaj vzor, riešenie odzadu, sprav tabuľku, rozdeľuj a panuj, vyrieš konkrétne prípady, pažravé stratégie, riešenie hrubou silou ...) tieto stratégie demonštrovať len na jednoduchých problémoch a nie ako presun VŠ na SŠ,</w:t>
            </w:r>
          </w:p>
        </w:tc>
      </w:tr>
      <w:tr w:rsidR="00432E37" w:rsidRPr="003C4A53" w14:paraId="3DAF0A44" w14:textId="77777777" w:rsidTr="008C7FA1">
        <w:tc>
          <w:tcPr>
            <w:tcW w:w="6997" w:type="dxa"/>
          </w:tcPr>
          <w:p w14:paraId="14468F26" w14:textId="1AF518B4" w:rsidR="00432E37" w:rsidRDefault="00432E37" w:rsidP="00432E37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Premenné a</w:t>
            </w:r>
            <w:r w:rsidR="007F106A">
              <w:rPr>
                <w:rStyle w:val="normaltextrun"/>
                <w:rFonts w:ascii="Calibri" w:hAnsi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>výrazy</w:t>
            </w:r>
          </w:p>
          <w:p w14:paraId="7233172A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71EE5EA6" w14:textId="77777777" w:rsidR="00432E37" w:rsidRPr="00777EDC" w:rsidRDefault="00432E37" w:rsidP="007F106A">
            <w:pPr>
              <w:pStyle w:val="paragraph"/>
              <w:numPr>
                <w:ilvl w:val="0"/>
                <w:numId w:val="17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vysvetliť pojmy premenná, konštanta,</w:t>
            </w:r>
          </w:p>
          <w:p w14:paraId="60B1E8D5" w14:textId="77777777" w:rsidR="00432E37" w:rsidRPr="00777EDC" w:rsidRDefault="00432E37" w:rsidP="00432E3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rozlišovať jednotlivé typy hodnôt,</w:t>
            </w:r>
          </w:p>
          <w:p w14:paraId="243E2E30" w14:textId="77777777" w:rsidR="00432E37" w:rsidRPr="00777EDC" w:rsidRDefault="00432E37" w:rsidP="00432E3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pretypovať hodnotu jedného typ na hodnotu iného typu,</w:t>
            </w:r>
          </w:p>
          <w:p w14:paraId="007EB61E" w14:textId="77777777" w:rsidR="00432E37" w:rsidRPr="00777EDC" w:rsidRDefault="00432E37" w:rsidP="00432E3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vysvetliť obmedzenia a problémy pretypovania,</w:t>
            </w:r>
          </w:p>
          <w:p w14:paraId="181D45BD" w14:textId="77777777" w:rsidR="00432E37" w:rsidRPr="00777EDC" w:rsidRDefault="00432E37" w:rsidP="00432E3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identifikovať hodnoty, ktoré majú byť pomenované pre neskoršie použitie,</w:t>
            </w:r>
          </w:p>
          <w:p w14:paraId="360916EA" w14:textId="77777777" w:rsidR="00432E37" w:rsidRPr="00777EDC" w:rsidRDefault="00432E37" w:rsidP="00432E3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pomenovať hodnotu identifikátorom (priradiť hodnotu do premennej),</w:t>
            </w:r>
          </w:p>
          <w:p w14:paraId="15C0D747" w14:textId="77777777" w:rsidR="00432E37" w:rsidRPr="00777EDC" w:rsidRDefault="00432E37" w:rsidP="00432E3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manipulovať s hodnotami priamo alebo prostredníctvom premenných,</w:t>
            </w:r>
          </w:p>
          <w:p w14:paraId="220F8CDF" w14:textId="77777777" w:rsidR="00432E37" w:rsidRPr="00777EDC" w:rsidRDefault="00432E37" w:rsidP="00432E3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používať vhodné identifikátory [premenných/konštánt/funkcií/..],</w:t>
            </w:r>
          </w:p>
          <w:p w14:paraId="499C04D4" w14:textId="77777777" w:rsidR="00432E37" w:rsidRPr="00777EDC" w:rsidRDefault="00432E37" w:rsidP="00432E3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používať operácie medzi hodnotami,</w:t>
            </w:r>
          </w:p>
          <w:p w14:paraId="01720D3D" w14:textId="77777777" w:rsidR="00432E37" w:rsidRPr="00777EDC" w:rsidRDefault="00432E37" w:rsidP="00432E37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zmeniť hodnotu premennej,</w:t>
            </w:r>
          </w:p>
          <w:p w14:paraId="62A186FF" w14:textId="163FFB1F" w:rsidR="00432E37" w:rsidRDefault="00432E37" w:rsidP="00AF6791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vytvárať výrazy,</w:t>
            </w:r>
          </w:p>
        </w:tc>
        <w:tc>
          <w:tcPr>
            <w:tcW w:w="6997" w:type="dxa"/>
          </w:tcPr>
          <w:p w14:paraId="035B4908" w14:textId="77777777" w:rsidR="008C7FA1" w:rsidRDefault="008C7FA1" w:rsidP="008C7FA1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</w:p>
          <w:p w14:paraId="1DC05778" w14:textId="46AA03A9" w:rsidR="008C7FA1" w:rsidRPr="008C7FA1" w:rsidRDefault="008C7FA1" w:rsidP="008C7FA1">
            <w:pPr>
              <w:pStyle w:val="paragraph"/>
              <w:spacing w:after="0" w:afterAutospacing="0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vlastnosti a vzťahy, procesy: </w:t>
            </w:r>
          </w:p>
          <w:p w14:paraId="2D10665B" w14:textId="00595798" w:rsidR="00432E37" w:rsidRPr="00432E37" w:rsidRDefault="00432E37" w:rsidP="008C7FA1">
            <w:pPr>
              <w:pStyle w:val="paragraph"/>
              <w:numPr>
                <w:ilvl w:val="0"/>
                <w:numId w:val="16"/>
              </w:numPr>
              <w:spacing w:before="0" w:beforeAutospacing="0"/>
              <w:ind w:left="714" w:hanging="357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432E37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typ hodnoty,</w:t>
            </w:r>
          </w:p>
          <w:p w14:paraId="69337BAF" w14:textId="77777777" w:rsidR="00432E37" w:rsidRPr="00432E37" w:rsidRDefault="00432E37" w:rsidP="00432E37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432E37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jednoduché dátové typy: celé číslo, reálne číslo, logická hodnota, reťazec,</w:t>
            </w:r>
          </w:p>
          <w:p w14:paraId="771CE57A" w14:textId="77777777" w:rsidR="00432E37" w:rsidRPr="00432E37" w:rsidRDefault="00432E37" w:rsidP="00432E37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432E37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pretypovanie,</w:t>
            </w:r>
          </w:p>
          <w:p w14:paraId="2A9C71A8" w14:textId="77777777" w:rsidR="00432E37" w:rsidRPr="00432E37" w:rsidRDefault="00432E37" w:rsidP="00432E37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432E37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prípustné hodnoty a obmedzenia pre jednotlivé typy,</w:t>
            </w:r>
          </w:p>
          <w:p w14:paraId="4EC10914" w14:textId="77777777" w:rsidR="00432E37" w:rsidRPr="00432E37" w:rsidRDefault="00432E37" w:rsidP="00432E37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432E37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operácie s hodnotami: aritmetické, logické, textové,</w:t>
            </w:r>
          </w:p>
          <w:p w14:paraId="5E86364E" w14:textId="77777777" w:rsidR="00432E37" w:rsidRPr="00432E37" w:rsidRDefault="00432E37" w:rsidP="00432E37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432E37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premenná,</w:t>
            </w:r>
          </w:p>
          <w:p w14:paraId="5DDE39B5" w14:textId="77777777" w:rsidR="00432E37" w:rsidRPr="00432E37" w:rsidRDefault="00432E37" w:rsidP="00432E37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432E37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konštanta,</w:t>
            </w:r>
          </w:p>
          <w:p w14:paraId="3158B9C2" w14:textId="77777777" w:rsidR="00432E37" w:rsidRPr="00432E37" w:rsidRDefault="00432E37" w:rsidP="00432E37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432E37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priradenie (pomenovanie) hodnoty,</w:t>
            </w:r>
          </w:p>
          <w:p w14:paraId="33DB1B9F" w14:textId="21AF2DCC" w:rsidR="00432E37" w:rsidRPr="00432E37" w:rsidRDefault="00432E37" w:rsidP="00432E37">
            <w:pPr>
              <w:pStyle w:val="paragraph"/>
              <w:numPr>
                <w:ilvl w:val="0"/>
                <w:numId w:val="16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432E37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výraz, vyhodnotenie výrazu</w:t>
            </w:r>
            <w:r w:rsidR="006A73DA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,</w:t>
            </w:r>
          </w:p>
          <w:p w14:paraId="69C4CB10" w14:textId="77BF7BEC" w:rsidR="00432E37" w:rsidRPr="00432E37" w:rsidRDefault="00432E37" w:rsidP="00432E37">
            <w:pPr>
              <w:pStyle w:val="Odsekzoznamu"/>
              <w:numPr>
                <w:ilvl w:val="0"/>
                <w:numId w:val="16"/>
              </w:numPr>
              <w:rPr>
                <w:noProof w:val="0"/>
                <w:sz w:val="20"/>
              </w:rPr>
            </w:pPr>
            <w:r w:rsidRPr="00432E37">
              <w:rPr>
                <w:sz w:val="20"/>
              </w:rPr>
              <w:t>priorita operátorov,</w:t>
            </w:r>
          </w:p>
        </w:tc>
      </w:tr>
      <w:tr w:rsidR="00432E37" w:rsidRPr="003C4A53" w14:paraId="1589DD13" w14:textId="77777777" w:rsidTr="008C7FA1">
        <w:tc>
          <w:tcPr>
            <w:tcW w:w="6997" w:type="dxa"/>
          </w:tcPr>
          <w:p w14:paraId="27149D51" w14:textId="5D9B73F5" w:rsidR="00432E37" w:rsidRDefault="00432E37" w:rsidP="00432E37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929BE">
              <w:rPr>
                <w:rStyle w:val="normaltextrun"/>
                <w:rFonts w:ascii="Calibri" w:hAnsi="Calibri"/>
                <w:sz w:val="20"/>
                <w:szCs w:val="20"/>
              </w:rPr>
              <w:lastRenderedPageBreak/>
              <w:t>Dátové štruktúry</w:t>
            </w:r>
          </w:p>
          <w:p w14:paraId="12263E0E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5CE3E419" w14:textId="679CCACC" w:rsidR="00432E37" w:rsidRPr="00777EDC" w:rsidRDefault="00432E37" w:rsidP="008C7FA1">
            <w:pPr>
              <w:pStyle w:val="paragraph"/>
              <w:numPr>
                <w:ilvl w:val="0"/>
                <w:numId w:val="18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používať dátové štruktúry pre manipuláciu s viacerými hodnotami,</w:t>
            </w:r>
          </w:p>
          <w:p w14:paraId="2DB26B59" w14:textId="77777777" w:rsidR="00432E37" w:rsidRPr="00777EDC" w:rsidRDefault="00432E37" w:rsidP="00B76520">
            <w:pPr>
              <w:pStyle w:val="paragraph"/>
              <w:numPr>
                <w:ilvl w:val="0"/>
                <w:numId w:val="1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rozlišovať medzi indexom (kľúčom) a hodnotou,</w:t>
            </w:r>
          </w:p>
          <w:p w14:paraId="30CD0E20" w14:textId="77777777" w:rsidR="00432E37" w:rsidRPr="00777EDC" w:rsidRDefault="00432E37" w:rsidP="00B76520">
            <w:pPr>
              <w:pStyle w:val="paragraph"/>
              <w:numPr>
                <w:ilvl w:val="0"/>
                <w:numId w:val="1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vybrať a zdôvodniť vhodný typ dátovej štruktúry pre konkrétny prípad,</w:t>
            </w:r>
          </w:p>
          <w:p w14:paraId="45A39E77" w14:textId="77777777" w:rsidR="00432E37" w:rsidRPr="00777EDC" w:rsidRDefault="00432E37" w:rsidP="00B76520">
            <w:pPr>
              <w:pStyle w:val="paragraph"/>
              <w:numPr>
                <w:ilvl w:val="0"/>
                <w:numId w:val="1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manipulovať s hodnotami dátovej štruktúry,</w:t>
            </w:r>
          </w:p>
          <w:p w14:paraId="310327F4" w14:textId="77777777" w:rsidR="00432E37" w:rsidRPr="00777EDC" w:rsidRDefault="00432E37" w:rsidP="00B76520">
            <w:pPr>
              <w:pStyle w:val="paragraph"/>
              <w:numPr>
                <w:ilvl w:val="0"/>
                <w:numId w:val="1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vložiť, zmazať, zmeniť hodnotu v dátovej štruktúre,</w:t>
            </w:r>
          </w:p>
          <w:p w14:paraId="6120849E" w14:textId="77777777" w:rsidR="00432E37" w:rsidRPr="00777EDC" w:rsidRDefault="00432E37" w:rsidP="00B76520">
            <w:pPr>
              <w:pStyle w:val="paragraph"/>
              <w:numPr>
                <w:ilvl w:val="0"/>
                <w:numId w:val="1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usporiadať hodnoty v dátovej štruktúre podľa zadaných kritérií,</w:t>
            </w:r>
          </w:p>
          <w:p w14:paraId="378C9E74" w14:textId="77777777" w:rsidR="00432E37" w:rsidRPr="00777EDC" w:rsidRDefault="00432E37" w:rsidP="00B76520">
            <w:pPr>
              <w:pStyle w:val="paragraph"/>
              <w:numPr>
                <w:ilvl w:val="0"/>
                <w:numId w:val="1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vyhľadávať hodnotu v dátovej štruktúre,</w:t>
            </w:r>
          </w:p>
          <w:p w14:paraId="76B17A70" w14:textId="77777777" w:rsidR="00432E37" w:rsidRDefault="00432E37" w:rsidP="00B76520">
            <w:pPr>
              <w:pStyle w:val="paragraph"/>
              <w:numPr>
                <w:ilvl w:val="0"/>
                <w:numId w:val="1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prechádzať hodnotami v dátovej štruktúre,</w:t>
            </w:r>
          </w:p>
          <w:p w14:paraId="10208C7C" w14:textId="77777777" w:rsidR="00432E37" w:rsidRDefault="00432E37" w:rsidP="00B76520">
            <w:pPr>
              <w:pStyle w:val="paragraph"/>
              <w:numPr>
                <w:ilvl w:val="0"/>
                <w:numId w:val="1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777EDC">
              <w:rPr>
                <w:rStyle w:val="normaltextrun"/>
                <w:rFonts w:ascii="Calibri" w:hAnsi="Calibri"/>
                <w:sz w:val="20"/>
                <w:szCs w:val="20"/>
              </w:rPr>
              <w:t>používať dátové štruktúry pri riešení problémov,</w:t>
            </w:r>
          </w:p>
          <w:p w14:paraId="0FB0717B" w14:textId="77777777" w:rsidR="00B76520" w:rsidRPr="00510FF7" w:rsidRDefault="00B76520" w:rsidP="00B76520">
            <w:pPr>
              <w:pStyle w:val="paragraph"/>
              <w:numPr>
                <w:ilvl w:val="0"/>
                <w:numId w:val="1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vysvetliť vlastnosti štruktúr rad a zásobník,</w:t>
            </w:r>
          </w:p>
          <w:p w14:paraId="159C147E" w14:textId="7EFE336D" w:rsidR="00B76520" w:rsidRDefault="00B76520" w:rsidP="00B76520">
            <w:pPr>
              <w:pStyle w:val="paragraph"/>
              <w:numPr>
                <w:ilvl w:val="0"/>
                <w:numId w:val="1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využiť rad a zásobník pri riešení problémov,</w:t>
            </w:r>
          </w:p>
          <w:p w14:paraId="4DAC8F34" w14:textId="65C0F9B0" w:rsidR="00F43749" w:rsidRPr="000929BE" w:rsidRDefault="00F43749" w:rsidP="00B76520">
            <w:pPr>
              <w:pStyle w:val="paragraph"/>
              <w:numPr>
                <w:ilvl w:val="0"/>
                <w:numId w:val="1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objektový model dokumentu,</w:t>
            </w:r>
          </w:p>
        </w:tc>
        <w:tc>
          <w:tcPr>
            <w:tcW w:w="6997" w:type="dxa"/>
          </w:tcPr>
          <w:p w14:paraId="7E87ACF5" w14:textId="39FBE44D" w:rsidR="00432E37" w:rsidRDefault="00432E37" w:rsidP="00432E37">
            <w:pPr>
              <w:pStyle w:val="paragraph"/>
              <w:textAlignment w:val="baseline"/>
              <w:rPr>
                <w:sz w:val="20"/>
              </w:rPr>
            </w:pPr>
          </w:p>
          <w:p w14:paraId="0F723006" w14:textId="1B48C45D" w:rsidR="008C7FA1" w:rsidRPr="00432E37" w:rsidRDefault="008C7FA1" w:rsidP="008C7FA1">
            <w:pPr>
              <w:pStyle w:val="paragraph"/>
              <w:spacing w:after="0" w:afterAutospacing="0"/>
              <w:textAlignment w:val="baseline"/>
              <w:rPr>
                <w:sz w:val="20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vlastnosti a vzťahy, procesy:</w:t>
            </w:r>
          </w:p>
          <w:p w14:paraId="3E84CD2E" w14:textId="18DD580D" w:rsidR="00432E37" w:rsidRPr="00432E37" w:rsidRDefault="00432E37" w:rsidP="00432E37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 w:rsidRPr="00432E37">
              <w:rPr>
                <w:sz w:val="20"/>
              </w:rPr>
              <w:t>dátová štruktúra ako kontajner pre hodnoty,</w:t>
            </w:r>
          </w:p>
          <w:p w14:paraId="07C03B3A" w14:textId="77777777" w:rsidR="00432E37" w:rsidRPr="00432E37" w:rsidRDefault="00432E37" w:rsidP="00432E37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 w:rsidRPr="00432E37">
              <w:rPr>
                <w:sz w:val="20"/>
              </w:rPr>
              <w:t xml:space="preserve">typy dátových štruktúr: jednorozmerné (napr. text, pole, zoznam, množina, mapy (slovník)), viacrozmerné (napr. polia polí, zoznamy zoznamov, štruktúry štruktúr), </w:t>
            </w:r>
          </w:p>
          <w:p w14:paraId="74ACC78E" w14:textId="77777777" w:rsidR="00432E37" w:rsidRPr="00432E37" w:rsidRDefault="00432E37" w:rsidP="00432E37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 w:rsidRPr="00432E37">
              <w:rPr>
                <w:sz w:val="20"/>
              </w:rPr>
              <w:t>súbor: textový, štruktúrovaný,</w:t>
            </w:r>
          </w:p>
          <w:p w14:paraId="2370883A" w14:textId="77777777" w:rsidR="00432E37" w:rsidRPr="00432E37" w:rsidRDefault="00432E37" w:rsidP="00432E37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 w:rsidRPr="00432E37">
              <w:rPr>
                <w:sz w:val="20"/>
              </w:rPr>
              <w:t>formát súboru, štandardizované formáty súborov pre výmenu dát (napr. csv, json),</w:t>
            </w:r>
          </w:p>
          <w:p w14:paraId="2F26D371" w14:textId="77777777" w:rsidR="00432E37" w:rsidRPr="00432E37" w:rsidRDefault="00432E37" w:rsidP="00432E37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 w:rsidRPr="00432E37">
              <w:rPr>
                <w:sz w:val="20"/>
              </w:rPr>
              <w:t>prípustné hodnoty a obmedzenia pre jednotlivé typy kontajnerov,</w:t>
            </w:r>
          </w:p>
          <w:p w14:paraId="7F8A5CA1" w14:textId="77777777" w:rsidR="00432E37" w:rsidRPr="00432E37" w:rsidRDefault="00432E37" w:rsidP="00432E37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 w:rsidRPr="00432E37">
              <w:rPr>
                <w:sz w:val="20"/>
              </w:rPr>
              <w:t>pridanie, zmazanie hodnoty v kontajneri,</w:t>
            </w:r>
          </w:p>
          <w:p w14:paraId="7A1090BC" w14:textId="77777777" w:rsidR="00432E37" w:rsidRPr="00432E37" w:rsidRDefault="00432E37" w:rsidP="00432E37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 w:rsidRPr="00432E37">
              <w:rPr>
                <w:sz w:val="20"/>
              </w:rPr>
              <w:t>poradie hodnôt v kontajneri,</w:t>
            </w:r>
          </w:p>
          <w:p w14:paraId="688D6D10" w14:textId="77777777" w:rsidR="00432E37" w:rsidRPr="00432E37" w:rsidRDefault="00432E37" w:rsidP="00432E37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 w:rsidRPr="00432E37">
              <w:rPr>
                <w:sz w:val="20"/>
              </w:rPr>
              <w:t>zmena hodnoty v kontajneri,</w:t>
            </w:r>
          </w:p>
          <w:p w14:paraId="149DE6E4" w14:textId="77777777" w:rsidR="00432E37" w:rsidRPr="00432E37" w:rsidRDefault="00432E37" w:rsidP="00432E37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 w:rsidRPr="00432E37">
              <w:rPr>
                <w:sz w:val="20"/>
              </w:rPr>
              <w:t>prechádzanie hodnotami kontajnera, vyhľadávanie v kontajneri,</w:t>
            </w:r>
          </w:p>
          <w:p w14:paraId="6FFE9AE9" w14:textId="08AF77C6" w:rsidR="00432E37" w:rsidRPr="003C4A53" w:rsidRDefault="00432E37" w:rsidP="00432E37">
            <w:pPr>
              <w:pStyle w:val="Odsekzoznamu"/>
              <w:numPr>
                <w:ilvl w:val="0"/>
                <w:numId w:val="18"/>
              </w:numPr>
              <w:rPr>
                <w:noProof w:val="0"/>
              </w:rPr>
            </w:pPr>
            <w:r w:rsidRPr="00432E37">
              <w:rPr>
                <w:sz w:val="20"/>
              </w:rPr>
              <w:t>zásobník, rad,</w:t>
            </w:r>
          </w:p>
        </w:tc>
      </w:tr>
      <w:tr w:rsidR="00357F25" w:rsidRPr="003C4A53" w14:paraId="3AB7F31C" w14:textId="77777777" w:rsidTr="008C7FA1">
        <w:tc>
          <w:tcPr>
            <w:tcW w:w="6997" w:type="dxa"/>
          </w:tcPr>
          <w:p w14:paraId="7B84CB58" w14:textId="746B28CD" w:rsidR="00357F25" w:rsidRDefault="00357F25" w:rsidP="00357F25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929BE">
              <w:rPr>
                <w:rStyle w:val="normaltextrun"/>
                <w:rFonts w:ascii="Calibri" w:hAnsi="Calibri"/>
                <w:sz w:val="20"/>
                <w:szCs w:val="20"/>
              </w:rPr>
              <w:t>Riadiace štruktúry</w:t>
            </w:r>
          </w:p>
          <w:p w14:paraId="6CD508C5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3079F2EB" w14:textId="77777777" w:rsidR="00357F25" w:rsidRPr="00EF2444" w:rsidRDefault="00357F25" w:rsidP="008C7FA1">
            <w:pPr>
              <w:pStyle w:val="paragraph"/>
              <w:numPr>
                <w:ilvl w:val="0"/>
                <w:numId w:val="19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EF2444">
              <w:rPr>
                <w:rStyle w:val="normaltextrun"/>
                <w:rFonts w:ascii="Calibri" w:hAnsi="Calibri"/>
                <w:sz w:val="20"/>
                <w:szCs w:val="20"/>
              </w:rPr>
              <w:t>identifikovať miesta [algoritmu/programu], kde je potrebné vetvenie,</w:t>
            </w:r>
          </w:p>
          <w:p w14:paraId="5976D6DA" w14:textId="77777777" w:rsidR="00357F25" w:rsidRDefault="00357F25" w:rsidP="00357F25">
            <w:pPr>
              <w:pStyle w:val="paragraph"/>
              <w:numPr>
                <w:ilvl w:val="0"/>
                <w:numId w:val="19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EF2444">
              <w:rPr>
                <w:rStyle w:val="normaltextrun"/>
                <w:rFonts w:ascii="Calibri" w:hAnsi="Calibri"/>
                <w:sz w:val="20"/>
                <w:szCs w:val="20"/>
              </w:rPr>
              <w:t>identifikovať časti [algoritmu/programu], ktoré sa opakujú,</w:t>
            </w:r>
          </w:p>
          <w:p w14:paraId="4143BA96" w14:textId="351DF618" w:rsidR="00357F25" w:rsidRDefault="00357F25" w:rsidP="00357F25">
            <w:pPr>
              <w:pStyle w:val="paragraph"/>
              <w:numPr>
                <w:ilvl w:val="0"/>
                <w:numId w:val="19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EF2444">
              <w:rPr>
                <w:rStyle w:val="normaltextrun"/>
                <w:rFonts w:ascii="Calibri" w:hAnsi="Calibri"/>
                <w:sz w:val="20"/>
                <w:szCs w:val="20"/>
              </w:rPr>
              <w:t>riešiť problémy využitím riadiacich štruktúr a ich vzájomnou kombináciou,</w:t>
            </w:r>
          </w:p>
        </w:tc>
        <w:tc>
          <w:tcPr>
            <w:tcW w:w="6997" w:type="dxa"/>
          </w:tcPr>
          <w:p w14:paraId="6FBEC8D4" w14:textId="45D46414" w:rsidR="00357F25" w:rsidRDefault="00357F25" w:rsidP="00357F25">
            <w:pPr>
              <w:pStyle w:val="paragraph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  <w:p w14:paraId="001038DF" w14:textId="1BBA7B5A" w:rsidR="008C7FA1" w:rsidRDefault="008C7FA1" w:rsidP="008C7FA1">
            <w:pPr>
              <w:pStyle w:val="paragraph"/>
              <w:spacing w:after="0" w:afterAutospacing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vlastnosti a vzťahy, procesy:</w:t>
            </w:r>
          </w:p>
          <w:p w14:paraId="666C9FE0" w14:textId="44BBB295" w:rsidR="00357F25" w:rsidRPr="00357F25" w:rsidRDefault="00357F25" w:rsidP="008C7FA1">
            <w:pPr>
              <w:pStyle w:val="paragraph"/>
              <w:numPr>
                <w:ilvl w:val="0"/>
                <w:numId w:val="19"/>
              </w:numPr>
              <w:spacing w:before="0" w:beforeAutospacing="0"/>
              <w:ind w:left="714" w:hanging="357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57F2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podmienený príkaz,</w:t>
            </w:r>
          </w:p>
          <w:p w14:paraId="703E46F0" w14:textId="77777777" w:rsidR="00357F25" w:rsidRPr="00357F25" w:rsidRDefault="00357F25" w:rsidP="00357F25">
            <w:pPr>
              <w:pStyle w:val="paragraph"/>
              <w:numPr>
                <w:ilvl w:val="0"/>
                <w:numId w:val="19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57F2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príkaz cyklu, riadiaca premenná cyklu,</w:t>
            </w:r>
          </w:p>
          <w:p w14:paraId="20345AFA" w14:textId="77777777" w:rsidR="00357F25" w:rsidRPr="00357F25" w:rsidRDefault="00357F25" w:rsidP="00357F25">
            <w:pPr>
              <w:pStyle w:val="paragraph"/>
              <w:numPr>
                <w:ilvl w:val="0"/>
                <w:numId w:val="19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57F2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riadiaca štruktúra pre spracovanie chýb,</w:t>
            </w:r>
          </w:p>
          <w:p w14:paraId="5E59EBCD" w14:textId="1392F0FB" w:rsidR="00357F25" w:rsidRPr="003C4A53" w:rsidRDefault="00357F25" w:rsidP="00357F25">
            <w:pPr>
              <w:numPr>
                <w:ilvl w:val="0"/>
                <w:numId w:val="19"/>
              </w:numPr>
              <w:rPr>
                <w:noProof w:val="0"/>
              </w:rPr>
            </w:pPr>
            <w:r w:rsidRPr="00357F25">
              <w:rPr>
                <w:sz w:val="20"/>
              </w:rPr>
              <w:t>vnorené riadiace štruktúry,</w:t>
            </w:r>
          </w:p>
        </w:tc>
      </w:tr>
      <w:tr w:rsidR="00357F25" w:rsidRPr="003C4A53" w14:paraId="1260C944" w14:textId="77777777" w:rsidTr="008C7FA1">
        <w:tc>
          <w:tcPr>
            <w:tcW w:w="6997" w:type="dxa"/>
          </w:tcPr>
          <w:p w14:paraId="3CC16CDA" w14:textId="6BC42387" w:rsidR="00357F25" w:rsidRDefault="00357F25" w:rsidP="00357F25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929BE">
              <w:rPr>
                <w:rStyle w:val="normaltextrun"/>
                <w:rFonts w:ascii="Calibri" w:hAnsi="Calibri"/>
                <w:sz w:val="20"/>
                <w:szCs w:val="20"/>
              </w:rPr>
              <w:t>Chyby</w:t>
            </w:r>
          </w:p>
          <w:p w14:paraId="5E93D219" w14:textId="40AC89A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6379B767" w14:textId="77777777" w:rsidR="00357F25" w:rsidRPr="00510FF7" w:rsidRDefault="00357F25" w:rsidP="008C7FA1">
            <w:pPr>
              <w:pStyle w:val="paragraph"/>
              <w:numPr>
                <w:ilvl w:val="0"/>
                <w:numId w:val="20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rozlišovať rôzne typy chýb,</w:t>
            </w:r>
          </w:p>
          <w:p w14:paraId="4F7DE899" w14:textId="77777777" w:rsidR="00357F25" w:rsidRPr="00510FF7" w:rsidRDefault="00357F25" w:rsidP="00357F25">
            <w:pPr>
              <w:pStyle w:val="paragraph"/>
              <w:numPr>
                <w:ilvl w:val="0"/>
                <w:numId w:val="20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rozpoznať a odstrániť syntaktické chyby,</w:t>
            </w:r>
          </w:p>
          <w:p w14:paraId="2C510AED" w14:textId="7F79C224" w:rsidR="00357F25" w:rsidRPr="00510FF7" w:rsidRDefault="00357F25" w:rsidP="00357F25">
            <w:pPr>
              <w:pStyle w:val="paragraph"/>
              <w:numPr>
                <w:ilvl w:val="0"/>
                <w:numId w:val="20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overiť logickú správnosť [časti programu/programu], odstrániť logickú chybu</w:t>
            </w:r>
            <w:r w:rsidR="008656E6">
              <w:rPr>
                <w:rStyle w:val="normaltextrun"/>
                <w:rFonts w:ascii="Calibri" w:hAnsi="Calibri"/>
                <w:sz w:val="20"/>
                <w:szCs w:val="20"/>
              </w:rPr>
              <w:t>,</w:t>
            </w:r>
          </w:p>
          <w:p w14:paraId="3C1CFBAB" w14:textId="7AF32B8F" w:rsidR="00357F25" w:rsidRPr="00510FF7" w:rsidRDefault="00357F25" w:rsidP="00357F25">
            <w:pPr>
              <w:pStyle w:val="paragraph"/>
              <w:numPr>
                <w:ilvl w:val="0"/>
                <w:numId w:val="20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testovať</w:t>
            </w:r>
            <w:r w:rsidR="008656E6">
              <w:rPr>
                <w:rStyle w:val="normaltextrun"/>
                <w:rFonts w:ascii="Calibri" w:hAnsi="Calibri"/>
                <w:sz w:val="20"/>
                <w:szCs w:val="20"/>
              </w:rPr>
              <w:t xml:space="preserve"> program</w:t>
            </w: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,</w:t>
            </w:r>
          </w:p>
          <w:p w14:paraId="3EEF933B" w14:textId="77777777" w:rsidR="00357F25" w:rsidRPr="00510FF7" w:rsidRDefault="00357F25" w:rsidP="00357F25">
            <w:pPr>
              <w:pStyle w:val="paragraph"/>
              <w:numPr>
                <w:ilvl w:val="0"/>
                <w:numId w:val="20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 xml:space="preserve">identifikovať miesta programu v ktorých môže nastať </w:t>
            </w:r>
            <w:proofErr w:type="spellStart"/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behová</w:t>
            </w:r>
            <w:proofErr w:type="spellEnd"/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 xml:space="preserve"> chyba,</w:t>
            </w:r>
          </w:p>
          <w:p w14:paraId="07F01C8C" w14:textId="77777777" w:rsidR="00357F25" w:rsidRPr="00510FF7" w:rsidRDefault="00357F25" w:rsidP="00357F25">
            <w:pPr>
              <w:pStyle w:val="paragraph"/>
              <w:numPr>
                <w:ilvl w:val="0"/>
                <w:numId w:val="20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 xml:space="preserve">ošetriť </w:t>
            </w:r>
            <w:proofErr w:type="spellStart"/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behové</w:t>
            </w:r>
            <w:proofErr w:type="spellEnd"/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 xml:space="preserve"> chyby,</w:t>
            </w:r>
          </w:p>
          <w:p w14:paraId="2183DFBB" w14:textId="50152B6E" w:rsidR="00357F25" w:rsidRDefault="00357F25" w:rsidP="00357F25">
            <w:pPr>
              <w:pStyle w:val="paragraph"/>
              <w:numPr>
                <w:ilvl w:val="0"/>
                <w:numId w:val="20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 xml:space="preserve">identifikovať miesta programu, v ktorých môže byť výpočet </w:t>
            </w:r>
            <w:r w:rsidR="008C30CD">
              <w:rPr>
                <w:rStyle w:val="normaltextrun"/>
                <w:rFonts w:ascii="Calibri" w:hAnsi="Calibri"/>
                <w:sz w:val="20"/>
                <w:szCs w:val="20"/>
              </w:rPr>
              <w:t>[</w:t>
            </w: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nelogický</w:t>
            </w:r>
            <w:r w:rsidR="008C30CD">
              <w:rPr>
                <w:rStyle w:val="normaltextrun"/>
                <w:rFonts w:ascii="Calibri" w:hAnsi="Calibri"/>
                <w:sz w:val="20"/>
                <w:szCs w:val="20"/>
              </w:rPr>
              <w:t>/</w:t>
            </w: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nezmyselný</w:t>
            </w:r>
            <w:r w:rsidR="008C30CD">
              <w:rPr>
                <w:rStyle w:val="normaltextrun"/>
                <w:rFonts w:ascii="Calibri" w:hAnsi="Calibri"/>
                <w:sz w:val="20"/>
                <w:szCs w:val="20"/>
              </w:rPr>
              <w:t>/nemožný</w:t>
            </w:r>
            <w:r w:rsidR="00E06B76">
              <w:rPr>
                <w:rStyle w:val="normaltextrun"/>
                <w:rFonts w:ascii="Calibri" w:hAnsi="Calibri"/>
                <w:sz w:val="20"/>
                <w:szCs w:val="20"/>
              </w:rPr>
              <w:t>]</w:t>
            </w: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 xml:space="preserve">, </w:t>
            </w:r>
          </w:p>
          <w:p w14:paraId="419D3D9F" w14:textId="77777777" w:rsidR="00357F25" w:rsidRDefault="00357F25" w:rsidP="00357F25">
            <w:pPr>
              <w:pStyle w:val="paragraph"/>
              <w:numPr>
                <w:ilvl w:val="0"/>
                <w:numId w:val="20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lastRenderedPageBreak/>
              <w:t xml:space="preserve">generovať </w:t>
            </w:r>
            <w:proofErr w:type="spellStart"/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behovú</w:t>
            </w:r>
            <w:proofErr w:type="spellEnd"/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 xml:space="preserve"> chybu,</w:t>
            </w:r>
          </w:p>
          <w:p w14:paraId="4EB9C45B" w14:textId="49EA7AD7" w:rsidR="00357F25" w:rsidRDefault="00357F25" w:rsidP="00357F25">
            <w:pPr>
              <w:pStyle w:val="paragraph"/>
              <w:numPr>
                <w:ilvl w:val="0"/>
                <w:numId w:val="20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lokalizovať chybné miesta programu kontrolnými výpismi a</w:t>
            </w:r>
            <w:r w:rsidR="002C4172">
              <w:rPr>
                <w:rStyle w:val="normaltextrun"/>
                <w:rFonts w:ascii="Calibri" w:hAnsi="Calibri"/>
                <w:sz w:val="20"/>
                <w:szCs w:val="20"/>
              </w:rPr>
              <w:t>lebo</w:t>
            </w: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 xml:space="preserve"> krokovaním,</w:t>
            </w:r>
          </w:p>
        </w:tc>
        <w:tc>
          <w:tcPr>
            <w:tcW w:w="6997" w:type="dxa"/>
          </w:tcPr>
          <w:p w14:paraId="3C076642" w14:textId="6CD1B96A" w:rsidR="00357F25" w:rsidRDefault="00357F25" w:rsidP="00357F25">
            <w:pPr>
              <w:pStyle w:val="paragraph"/>
              <w:textAlignment w:val="baseline"/>
              <w:rPr>
                <w:sz w:val="20"/>
              </w:rPr>
            </w:pPr>
          </w:p>
          <w:p w14:paraId="44C2F6AB" w14:textId="0D530A1C" w:rsidR="008C7FA1" w:rsidRPr="00357F25" w:rsidRDefault="008C7FA1" w:rsidP="008C7FA1">
            <w:pPr>
              <w:pStyle w:val="paragraph"/>
              <w:spacing w:after="0" w:afterAutospacing="0"/>
              <w:textAlignment w:val="baseline"/>
              <w:rPr>
                <w:sz w:val="20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vlastnosti a vzťahy, procesy:</w:t>
            </w:r>
          </w:p>
          <w:p w14:paraId="24449AF9" w14:textId="78F076B8" w:rsidR="00357F25" w:rsidRPr="00357F25" w:rsidRDefault="00357F25" w:rsidP="00357F25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 w:rsidRPr="00357F25">
              <w:rPr>
                <w:sz w:val="20"/>
              </w:rPr>
              <w:t>syntaktická chyba,</w:t>
            </w:r>
          </w:p>
          <w:p w14:paraId="76F9FF4C" w14:textId="77777777" w:rsidR="00357F25" w:rsidRPr="00357F25" w:rsidRDefault="00357F25" w:rsidP="00357F25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 w:rsidRPr="00357F25">
              <w:rPr>
                <w:sz w:val="20"/>
              </w:rPr>
              <w:t>logická chyba,</w:t>
            </w:r>
          </w:p>
          <w:p w14:paraId="6FC3F354" w14:textId="77777777" w:rsidR="00357F25" w:rsidRPr="00357F25" w:rsidRDefault="00357F25" w:rsidP="00357F25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 w:rsidRPr="00357F25">
              <w:rPr>
                <w:sz w:val="20"/>
              </w:rPr>
              <w:t>behová chyba,</w:t>
            </w:r>
          </w:p>
          <w:p w14:paraId="4B5ACCEF" w14:textId="77777777" w:rsidR="00357F25" w:rsidRPr="00357F25" w:rsidRDefault="00357F25" w:rsidP="00357F25">
            <w:pPr>
              <w:pStyle w:val="Odsekzoznamu"/>
              <w:numPr>
                <w:ilvl w:val="0"/>
                <w:numId w:val="19"/>
              </w:numPr>
              <w:rPr>
                <w:sz w:val="20"/>
              </w:rPr>
            </w:pPr>
            <w:r w:rsidRPr="00357F25">
              <w:rPr>
                <w:sz w:val="20"/>
              </w:rPr>
              <w:t>testovanie a testovacie dáta,</w:t>
            </w:r>
          </w:p>
          <w:p w14:paraId="47AEA79B" w14:textId="7574CA8E" w:rsidR="00357F25" w:rsidRPr="00357F25" w:rsidRDefault="00357F25" w:rsidP="00357F25">
            <w:pPr>
              <w:pStyle w:val="Odsekzoznamu"/>
              <w:numPr>
                <w:ilvl w:val="0"/>
                <w:numId w:val="19"/>
              </w:numPr>
              <w:rPr>
                <w:noProof w:val="0"/>
                <w:sz w:val="20"/>
              </w:rPr>
            </w:pPr>
            <w:r w:rsidRPr="00357F25">
              <w:rPr>
                <w:sz w:val="20"/>
              </w:rPr>
              <w:t>odchytávanie a generovanie výnimiek,</w:t>
            </w:r>
          </w:p>
        </w:tc>
      </w:tr>
      <w:tr w:rsidR="00357F25" w:rsidRPr="003C4A53" w14:paraId="03F04822" w14:textId="77777777" w:rsidTr="008C7FA1">
        <w:tc>
          <w:tcPr>
            <w:tcW w:w="6997" w:type="dxa"/>
          </w:tcPr>
          <w:p w14:paraId="0AC4E4FE" w14:textId="3A0A706D" w:rsidR="00357F25" w:rsidRDefault="00357F25" w:rsidP="00357F25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929BE">
              <w:rPr>
                <w:rStyle w:val="normaltextrun"/>
                <w:rFonts w:ascii="Calibri" w:hAnsi="Calibri"/>
                <w:sz w:val="20"/>
                <w:szCs w:val="20"/>
              </w:rPr>
              <w:t>Podprogramy</w:t>
            </w:r>
          </w:p>
          <w:p w14:paraId="238CC4EC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3E918F6F" w14:textId="77777777" w:rsidR="00357F25" w:rsidRPr="00510FF7" w:rsidRDefault="00357F25" w:rsidP="008C7FA1">
            <w:pPr>
              <w:pStyle w:val="paragraph"/>
              <w:numPr>
                <w:ilvl w:val="0"/>
                <w:numId w:val="21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 xml:space="preserve">dekomponovať riešenie problému do </w:t>
            </w:r>
            <w:proofErr w:type="spellStart"/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podproblémov</w:t>
            </w:r>
            <w:proofErr w:type="spellEnd"/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,</w:t>
            </w:r>
          </w:p>
          <w:p w14:paraId="713860C6" w14:textId="77777777" w:rsidR="00357F25" w:rsidRPr="00510FF7" w:rsidRDefault="00357F25" w:rsidP="00357F25">
            <w:pPr>
              <w:pStyle w:val="paragraph"/>
              <w:numPr>
                <w:ilvl w:val="0"/>
                <w:numId w:val="21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používať vhodnú dekompozíciu,</w:t>
            </w:r>
          </w:p>
          <w:p w14:paraId="1AE588C3" w14:textId="77777777" w:rsidR="00357F25" w:rsidRPr="00510FF7" w:rsidRDefault="00357F25" w:rsidP="00357F25">
            <w:pPr>
              <w:pStyle w:val="paragraph"/>
              <w:numPr>
                <w:ilvl w:val="0"/>
                <w:numId w:val="21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dekomponovať problém lineárne, hierarchicky, rekurzívne,</w:t>
            </w:r>
          </w:p>
          <w:p w14:paraId="72BC6BFD" w14:textId="77777777" w:rsidR="00357F25" w:rsidRPr="00510FF7" w:rsidRDefault="00357F25" w:rsidP="00357F25">
            <w:pPr>
              <w:pStyle w:val="paragraph"/>
              <w:numPr>
                <w:ilvl w:val="0"/>
                <w:numId w:val="21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definovať vlastné funkcie, funkcie s parametrami, funkcie s návratovou hodnotou,</w:t>
            </w:r>
          </w:p>
          <w:p w14:paraId="4187D03B" w14:textId="77777777" w:rsidR="00357F25" w:rsidRPr="00510FF7" w:rsidRDefault="00357F25" w:rsidP="00357F25">
            <w:pPr>
              <w:pStyle w:val="paragraph"/>
              <w:numPr>
                <w:ilvl w:val="0"/>
                <w:numId w:val="21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 xml:space="preserve">implementovať riešenie </w:t>
            </w:r>
            <w:proofErr w:type="spellStart"/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podproblémov</w:t>
            </w:r>
            <w:proofErr w:type="spellEnd"/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 xml:space="preserve"> do funkcií,</w:t>
            </w:r>
          </w:p>
          <w:p w14:paraId="124C4313" w14:textId="77777777" w:rsidR="00357F25" w:rsidRPr="00510FF7" w:rsidRDefault="00357F25" w:rsidP="00357F25">
            <w:pPr>
              <w:pStyle w:val="paragraph"/>
              <w:numPr>
                <w:ilvl w:val="0"/>
                <w:numId w:val="21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zostaviť riešenie problému kombináciou vlastných a existujúcich funkcií,</w:t>
            </w:r>
          </w:p>
          <w:p w14:paraId="12B5E900" w14:textId="77777777" w:rsidR="00357F25" w:rsidRPr="00510FF7" w:rsidRDefault="00357F25" w:rsidP="00357F25">
            <w:pPr>
              <w:pStyle w:val="paragraph"/>
              <w:numPr>
                <w:ilvl w:val="0"/>
                <w:numId w:val="21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 xml:space="preserve">vysvetliť obmedzenia a nevýhody </w:t>
            </w:r>
            <w:proofErr w:type="spellStart"/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rekurzie</w:t>
            </w:r>
            <w:proofErr w:type="spellEnd"/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,</w:t>
            </w:r>
          </w:p>
          <w:p w14:paraId="4A8DAE8F" w14:textId="14AD9D8C" w:rsidR="00357F25" w:rsidRDefault="00357F25" w:rsidP="00227C96">
            <w:pPr>
              <w:pStyle w:val="paragraph"/>
              <w:numPr>
                <w:ilvl w:val="0"/>
                <w:numId w:val="21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 xml:space="preserve">vysvetliť v ktorých prípadoch je </w:t>
            </w:r>
            <w:proofErr w:type="spellStart"/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>rekurzia</w:t>
            </w:r>
            <w:proofErr w:type="spellEnd"/>
            <w:r w:rsidRPr="00510FF7">
              <w:rPr>
                <w:rStyle w:val="normaltextrun"/>
                <w:rFonts w:ascii="Calibri" w:hAnsi="Calibri"/>
                <w:sz w:val="20"/>
                <w:szCs w:val="20"/>
              </w:rPr>
              <w:t xml:space="preserve"> nevhodná a prečo,</w:t>
            </w:r>
          </w:p>
        </w:tc>
        <w:tc>
          <w:tcPr>
            <w:tcW w:w="6997" w:type="dxa"/>
          </w:tcPr>
          <w:p w14:paraId="3D6E888E" w14:textId="2A7CBC9E" w:rsidR="00357F25" w:rsidRDefault="00357F25" w:rsidP="00357F25">
            <w:pPr>
              <w:pStyle w:val="paragraph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  <w:p w14:paraId="0E5CBC03" w14:textId="0B8FF7D0" w:rsidR="008C7FA1" w:rsidRDefault="008C7FA1" w:rsidP="008C7FA1">
            <w:pPr>
              <w:pStyle w:val="paragraph"/>
              <w:spacing w:after="0" w:afterAutospacing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vlastnosti a vzťahy, procesy:</w:t>
            </w:r>
          </w:p>
          <w:p w14:paraId="7A689602" w14:textId="3E28C731" w:rsidR="00357F25" w:rsidRPr="00357F25" w:rsidRDefault="00357F25" w:rsidP="008C7FA1">
            <w:pPr>
              <w:pStyle w:val="paragraph"/>
              <w:numPr>
                <w:ilvl w:val="0"/>
                <w:numId w:val="21"/>
              </w:numPr>
              <w:spacing w:before="0" w:beforeAutospacing="0"/>
              <w:ind w:left="714" w:hanging="357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57F2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funkcie (procedúry),</w:t>
            </w:r>
          </w:p>
          <w:p w14:paraId="194FB162" w14:textId="77777777" w:rsidR="00357F25" w:rsidRPr="00357F25" w:rsidRDefault="00357F25" w:rsidP="00357F25">
            <w:pPr>
              <w:pStyle w:val="paragraph"/>
              <w:numPr>
                <w:ilvl w:val="0"/>
                <w:numId w:val="21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57F2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funkcie s parametrami,</w:t>
            </w:r>
          </w:p>
          <w:p w14:paraId="2154AA63" w14:textId="77777777" w:rsidR="00357F25" w:rsidRPr="00357F25" w:rsidRDefault="00357F25" w:rsidP="00357F25">
            <w:pPr>
              <w:pStyle w:val="paragraph"/>
              <w:numPr>
                <w:ilvl w:val="0"/>
                <w:numId w:val="21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57F2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funkcie s návratovou hodnotou,</w:t>
            </w:r>
          </w:p>
          <w:p w14:paraId="386E8BA7" w14:textId="4A30D859" w:rsidR="00357F25" w:rsidRPr="003C4A53" w:rsidRDefault="00357F25" w:rsidP="004B26CD">
            <w:pPr>
              <w:numPr>
                <w:ilvl w:val="0"/>
                <w:numId w:val="21"/>
              </w:numPr>
              <w:rPr>
                <w:noProof w:val="0"/>
              </w:rPr>
            </w:pPr>
            <w:r w:rsidRPr="00357F25">
              <w:rPr>
                <w:sz w:val="20"/>
              </w:rPr>
              <w:t>rekurzívne funkcie,</w:t>
            </w:r>
          </w:p>
        </w:tc>
      </w:tr>
      <w:tr w:rsidR="00C5143E" w:rsidRPr="003C4A53" w14:paraId="2D828EED" w14:textId="77777777" w:rsidTr="008C7FA1">
        <w:tc>
          <w:tcPr>
            <w:tcW w:w="6997" w:type="dxa"/>
          </w:tcPr>
          <w:p w14:paraId="278B7886" w14:textId="49F0F862" w:rsidR="00C5143E" w:rsidRDefault="00C5143E" w:rsidP="00C5143E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929BE">
              <w:rPr>
                <w:rStyle w:val="normaltextrun"/>
                <w:rFonts w:ascii="Calibri" w:hAnsi="Calibri"/>
                <w:sz w:val="20"/>
                <w:szCs w:val="20"/>
              </w:rPr>
              <w:t>Objektovo orientované programovanie</w:t>
            </w:r>
          </w:p>
          <w:p w14:paraId="6CDA0926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2C9B6374" w14:textId="77777777" w:rsidR="00C5143E" w:rsidRPr="00943AF0" w:rsidRDefault="00C5143E" w:rsidP="008C7FA1">
            <w:pPr>
              <w:pStyle w:val="paragraph"/>
              <w:numPr>
                <w:ilvl w:val="0"/>
                <w:numId w:val="24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43AF0">
              <w:rPr>
                <w:rStyle w:val="normaltextrun"/>
                <w:rFonts w:ascii="Calibri" w:hAnsi="Calibri"/>
                <w:sz w:val="20"/>
                <w:szCs w:val="20"/>
              </w:rPr>
              <w:t>objektovo pristupovať k riešeniu problémov,</w:t>
            </w:r>
          </w:p>
          <w:p w14:paraId="60432A83" w14:textId="77777777" w:rsidR="00C5143E" w:rsidRPr="00943AF0" w:rsidRDefault="00C5143E" w:rsidP="00C5143E">
            <w:pPr>
              <w:pStyle w:val="paragraph"/>
              <w:numPr>
                <w:ilvl w:val="0"/>
                <w:numId w:val="24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43AF0">
              <w:rPr>
                <w:rStyle w:val="normaltextrun"/>
                <w:rFonts w:ascii="Calibri" w:hAnsi="Calibri"/>
                <w:sz w:val="20"/>
                <w:szCs w:val="20"/>
              </w:rPr>
              <w:t>aplikovať základy objektovo orientovaného programovania pri riešení problémov,</w:t>
            </w:r>
          </w:p>
          <w:p w14:paraId="0BC2C779" w14:textId="77777777" w:rsidR="00C5143E" w:rsidRPr="00943AF0" w:rsidRDefault="00C5143E" w:rsidP="00C5143E">
            <w:pPr>
              <w:pStyle w:val="paragraph"/>
              <w:numPr>
                <w:ilvl w:val="0"/>
                <w:numId w:val="24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43AF0">
              <w:rPr>
                <w:rStyle w:val="normaltextrun"/>
                <w:rFonts w:ascii="Calibri" w:hAnsi="Calibri"/>
                <w:sz w:val="20"/>
                <w:szCs w:val="20"/>
              </w:rPr>
              <w:t>vysvetliť výhody objektového programovania,</w:t>
            </w:r>
          </w:p>
          <w:p w14:paraId="4A6B254E" w14:textId="77777777" w:rsidR="00C5143E" w:rsidRPr="00943AF0" w:rsidRDefault="00C5143E" w:rsidP="00C5143E">
            <w:pPr>
              <w:pStyle w:val="paragraph"/>
              <w:numPr>
                <w:ilvl w:val="0"/>
                <w:numId w:val="24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43AF0">
              <w:rPr>
                <w:rStyle w:val="normaltextrun"/>
                <w:rFonts w:ascii="Calibri" w:hAnsi="Calibri"/>
                <w:sz w:val="20"/>
                <w:szCs w:val="20"/>
              </w:rPr>
              <w:t>analyzovať objekty reálneho sveta a navrhovať zodpovedajúce triedy,</w:t>
            </w:r>
          </w:p>
          <w:p w14:paraId="0B82EB98" w14:textId="77777777" w:rsidR="00C5143E" w:rsidRPr="00943AF0" w:rsidRDefault="00C5143E" w:rsidP="00C5143E">
            <w:pPr>
              <w:pStyle w:val="paragraph"/>
              <w:numPr>
                <w:ilvl w:val="0"/>
                <w:numId w:val="24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43AF0">
              <w:rPr>
                <w:rStyle w:val="normaltextrun"/>
                <w:rFonts w:ascii="Calibri" w:hAnsi="Calibri"/>
                <w:sz w:val="20"/>
                <w:szCs w:val="20"/>
              </w:rPr>
              <w:t>určiť vhodné metódy a atribúty tried,</w:t>
            </w:r>
          </w:p>
          <w:p w14:paraId="511F35E1" w14:textId="0DB32F8C" w:rsidR="00C5143E" w:rsidRPr="00AF6791" w:rsidRDefault="00C5143E" w:rsidP="001121F9">
            <w:pPr>
              <w:pStyle w:val="paragraph"/>
              <w:numPr>
                <w:ilvl w:val="0"/>
                <w:numId w:val="24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43AF0">
              <w:rPr>
                <w:rStyle w:val="normaltextrun"/>
                <w:rFonts w:ascii="Calibri" w:hAnsi="Calibri"/>
                <w:sz w:val="20"/>
                <w:szCs w:val="20"/>
              </w:rPr>
              <w:t>navrhovať riešenia problémov pomocou vzájomnej komunikácie objektov,</w:t>
            </w:r>
          </w:p>
        </w:tc>
        <w:tc>
          <w:tcPr>
            <w:tcW w:w="6997" w:type="dxa"/>
          </w:tcPr>
          <w:p w14:paraId="2B281A32" w14:textId="5F870568" w:rsidR="00C5143E" w:rsidRDefault="00C5143E" w:rsidP="00C5143E">
            <w:pPr>
              <w:pStyle w:val="paragraph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  <w:p w14:paraId="59E7590C" w14:textId="51CD5244" w:rsidR="008C7FA1" w:rsidRDefault="008C7FA1" w:rsidP="008C7FA1">
            <w:pPr>
              <w:pStyle w:val="paragraph"/>
              <w:spacing w:after="0" w:afterAutospacing="0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vlastnosti a vzťahy, procesy:</w:t>
            </w:r>
          </w:p>
          <w:p w14:paraId="43C2DA86" w14:textId="0CEAEA38" w:rsidR="00C5143E" w:rsidRPr="00C5143E" w:rsidRDefault="00C5143E" w:rsidP="008C7FA1">
            <w:pPr>
              <w:pStyle w:val="paragraph"/>
              <w:numPr>
                <w:ilvl w:val="0"/>
                <w:numId w:val="21"/>
              </w:numPr>
              <w:spacing w:before="0" w:beforeAutospacing="0"/>
              <w:ind w:left="714" w:hanging="357"/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C5143E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trieda,</w:t>
            </w:r>
          </w:p>
          <w:p w14:paraId="254619C7" w14:textId="77777777" w:rsidR="00C5143E" w:rsidRPr="00C5143E" w:rsidRDefault="00C5143E" w:rsidP="00C5143E">
            <w:pPr>
              <w:pStyle w:val="paragraph"/>
              <w:numPr>
                <w:ilvl w:val="0"/>
                <w:numId w:val="21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C5143E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objekt,</w:t>
            </w:r>
          </w:p>
          <w:p w14:paraId="0D57ABA2" w14:textId="77777777" w:rsidR="00C5143E" w:rsidRPr="00C5143E" w:rsidRDefault="00C5143E" w:rsidP="00C5143E">
            <w:pPr>
              <w:pStyle w:val="paragraph"/>
              <w:numPr>
                <w:ilvl w:val="0"/>
                <w:numId w:val="21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C5143E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metóda,</w:t>
            </w:r>
          </w:p>
          <w:p w14:paraId="77600C23" w14:textId="77777777" w:rsidR="00C5143E" w:rsidRPr="00C5143E" w:rsidRDefault="00C5143E" w:rsidP="00C5143E">
            <w:pPr>
              <w:pStyle w:val="paragraph"/>
              <w:numPr>
                <w:ilvl w:val="0"/>
                <w:numId w:val="21"/>
              </w:numPr>
              <w:textAlignment w:val="baselin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C5143E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atribút,</w:t>
            </w:r>
          </w:p>
          <w:p w14:paraId="3562E1F0" w14:textId="3ABE93F3" w:rsidR="00C5143E" w:rsidRPr="00C5143E" w:rsidRDefault="00C5143E" w:rsidP="00C5143E">
            <w:pPr>
              <w:pStyle w:val="Odsekzoznamu"/>
              <w:numPr>
                <w:ilvl w:val="0"/>
                <w:numId w:val="21"/>
              </w:numPr>
              <w:rPr>
                <w:noProof w:val="0"/>
                <w:sz w:val="20"/>
              </w:rPr>
            </w:pPr>
            <w:r w:rsidRPr="00C5143E">
              <w:rPr>
                <w:sz w:val="20"/>
              </w:rPr>
              <w:t>triedy pre správu objektov,</w:t>
            </w:r>
          </w:p>
        </w:tc>
      </w:tr>
      <w:tr w:rsidR="00F70EA2" w:rsidRPr="003C4A53" w14:paraId="4E7AA5AB" w14:textId="77777777" w:rsidTr="008C7FA1">
        <w:tc>
          <w:tcPr>
            <w:tcW w:w="6997" w:type="dxa"/>
          </w:tcPr>
          <w:p w14:paraId="00E73BC5" w14:textId="7EAFCC1D" w:rsidR="00760F25" w:rsidRDefault="00760F25" w:rsidP="001121F9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Algoritmy</w:t>
            </w:r>
          </w:p>
          <w:p w14:paraId="6982A258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54B4C5D4" w14:textId="77777777" w:rsidR="00943AF0" w:rsidRPr="00082A9D" w:rsidRDefault="00943AF0" w:rsidP="008C7FA1">
            <w:pPr>
              <w:pStyle w:val="paragraph"/>
              <w:numPr>
                <w:ilvl w:val="0"/>
                <w:numId w:val="26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z riešenia konkrétnych inštancií vytvoriť všeobecné riešenie,</w:t>
            </w:r>
          </w:p>
          <w:p w14:paraId="36163D0B" w14:textId="77777777" w:rsidR="00943AF0" w:rsidRPr="00082A9D" w:rsidRDefault="00943AF0" w:rsidP="00943AF0">
            <w:pPr>
              <w:pStyle w:val="paragraph"/>
              <w:numPr>
                <w:ilvl w:val="0"/>
                <w:numId w:val="2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porovnať rôzne riešenia rovnakého problému (napr. na základe počtu operácii, množstva zapamätávaných hodnôt),</w:t>
            </w:r>
          </w:p>
          <w:p w14:paraId="0E309F79" w14:textId="77777777" w:rsidR="00943AF0" w:rsidRPr="00082A9D" w:rsidRDefault="00943AF0" w:rsidP="00943AF0">
            <w:pPr>
              <w:pStyle w:val="paragraph"/>
              <w:numPr>
                <w:ilvl w:val="0"/>
                <w:numId w:val="2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 xml:space="preserve">[doplniť chýbajúcu/modifikovať existujúcu/vylepšiť] časť programu, </w:t>
            </w:r>
          </w:p>
          <w:p w14:paraId="7A629B94" w14:textId="77777777" w:rsidR="00943AF0" w:rsidRPr="00082A9D" w:rsidRDefault="00943AF0" w:rsidP="00943AF0">
            <w:pPr>
              <w:pStyle w:val="paragraph"/>
              <w:numPr>
                <w:ilvl w:val="0"/>
                <w:numId w:val="2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lastRenderedPageBreak/>
              <w:t>navrhnúť lepšie riešenie problému,</w:t>
            </w:r>
          </w:p>
          <w:p w14:paraId="33F76691" w14:textId="77777777" w:rsidR="00943AF0" w:rsidRPr="00082A9D" w:rsidRDefault="00943AF0" w:rsidP="00943AF0">
            <w:pPr>
              <w:pStyle w:val="paragraph"/>
              <w:numPr>
                <w:ilvl w:val="0"/>
                <w:numId w:val="2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určiť podmienky pre správny beh programu,</w:t>
            </w:r>
          </w:p>
          <w:p w14:paraId="35268E6F" w14:textId="77777777" w:rsidR="00943AF0" w:rsidRPr="00082A9D" w:rsidRDefault="00943AF0" w:rsidP="00943AF0">
            <w:pPr>
              <w:pStyle w:val="paragraph"/>
              <w:numPr>
                <w:ilvl w:val="0"/>
                <w:numId w:val="2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vytvoriť program pre:</w:t>
            </w:r>
          </w:p>
          <w:p w14:paraId="23331649" w14:textId="713608A5" w:rsidR="00943AF0" w:rsidRPr="00082A9D" w:rsidRDefault="00943AF0" w:rsidP="00BB1F86">
            <w:pPr>
              <w:pStyle w:val="paragraph"/>
              <w:numPr>
                <w:ilvl w:val="1"/>
                <w:numId w:val="2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čítanie dát z externých zdrojov ([lokálny/vzdialený] [súbor, databáza/senzor</w:t>
            </w:r>
            <w:r w:rsidR="007733AA">
              <w:rPr>
                <w:rStyle w:val="normaltextrun"/>
                <w:rFonts w:ascii="Calibri" w:hAnsi="Calibri"/>
                <w:sz w:val="20"/>
                <w:szCs w:val="20"/>
              </w:rPr>
              <w:t>/formulár</w:t>
            </w: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]),</w:t>
            </w:r>
          </w:p>
          <w:p w14:paraId="79EABFD0" w14:textId="77777777" w:rsidR="00943AF0" w:rsidRPr="00082A9D" w:rsidRDefault="00943AF0" w:rsidP="00BB1F86">
            <w:pPr>
              <w:pStyle w:val="paragraph"/>
              <w:numPr>
                <w:ilvl w:val="1"/>
                <w:numId w:val="2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zistenie, či dáta spĺňajú požadované vlastnosti,</w:t>
            </w:r>
          </w:p>
          <w:p w14:paraId="3DCD91D6" w14:textId="77777777" w:rsidR="00943AF0" w:rsidRPr="00082A9D" w:rsidRDefault="00943AF0" w:rsidP="00BB1F86">
            <w:pPr>
              <w:pStyle w:val="paragraph"/>
              <w:numPr>
                <w:ilvl w:val="1"/>
                <w:numId w:val="2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zistenie hodnoty požadovanej vlastnosti dát,</w:t>
            </w:r>
          </w:p>
          <w:p w14:paraId="1260A193" w14:textId="77777777" w:rsidR="00943AF0" w:rsidRPr="00082A9D" w:rsidRDefault="00943AF0" w:rsidP="00BB1F86">
            <w:pPr>
              <w:pStyle w:val="paragraph"/>
              <w:numPr>
                <w:ilvl w:val="1"/>
                <w:numId w:val="2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zápis dát do externých zdrojov ([lokálny/vzdialený] [súbor, databáza/aktuátor]),</w:t>
            </w:r>
          </w:p>
          <w:p w14:paraId="20234E49" w14:textId="77777777" w:rsidR="00943AF0" w:rsidRPr="00082A9D" w:rsidRDefault="00943AF0" w:rsidP="00BB1F86">
            <w:pPr>
              <w:pStyle w:val="paragraph"/>
              <w:numPr>
                <w:ilvl w:val="1"/>
                <w:numId w:val="2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nájdenie hodnoty s požadovanou vlastnosťou v dátovej štruktúre,</w:t>
            </w:r>
          </w:p>
          <w:p w14:paraId="057EFDBF" w14:textId="77777777" w:rsidR="00943AF0" w:rsidRPr="00082A9D" w:rsidRDefault="00943AF0" w:rsidP="00BB1F86">
            <w:pPr>
              <w:pStyle w:val="paragraph"/>
              <w:numPr>
                <w:ilvl w:val="1"/>
                <w:numId w:val="2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usporiadanie hodnôt v dátovej štruktúre podľa požiadaviek,</w:t>
            </w:r>
          </w:p>
          <w:p w14:paraId="73D936D7" w14:textId="77777777" w:rsidR="00943AF0" w:rsidRPr="00082A9D" w:rsidRDefault="00943AF0" w:rsidP="00BB1F86">
            <w:pPr>
              <w:pStyle w:val="paragraph"/>
              <w:numPr>
                <w:ilvl w:val="1"/>
                <w:numId w:val="2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[pridanie/zmazanie/zmenu/premiestnenie] hodnoty v dátovej štruktúre,</w:t>
            </w:r>
          </w:p>
          <w:p w14:paraId="6F19C79F" w14:textId="77777777" w:rsidR="00943AF0" w:rsidRPr="00082A9D" w:rsidRDefault="00943AF0" w:rsidP="00BB1F86">
            <w:pPr>
              <w:pStyle w:val="paragraph"/>
              <w:numPr>
                <w:ilvl w:val="1"/>
                <w:numId w:val="2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[rozdelenie dátovej štruktúry/spojenie dátových štruktúr] podľa požiadaviek,</w:t>
            </w:r>
          </w:p>
          <w:p w14:paraId="4B715045" w14:textId="4BEAA063" w:rsidR="00F033F7" w:rsidRPr="00082A9D" w:rsidRDefault="00F033F7" w:rsidP="00943AF0">
            <w:pPr>
              <w:pStyle w:val="paragraph"/>
              <w:numPr>
                <w:ilvl w:val="0"/>
                <w:numId w:val="26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 xml:space="preserve">riešiť problémy </w:t>
            </w:r>
            <w:r w:rsidRPr="00082A9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prehľadávaním </w:t>
            </w:r>
            <w:r w:rsidR="00517B6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priestoru</w:t>
            </w:r>
            <w:r w:rsidRPr="00082A9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</w:t>
            </w:r>
          </w:p>
          <w:p w14:paraId="0A37501D" w14:textId="1F06ECFD" w:rsidR="00F70EA2" w:rsidRPr="00082A9D" w:rsidRDefault="00943AF0" w:rsidP="00EF1A3A">
            <w:pPr>
              <w:pStyle w:val="paragraph"/>
              <w:numPr>
                <w:ilvl w:val="0"/>
                <w:numId w:val="26"/>
              </w:numPr>
              <w:textAlignment w:val="baseline"/>
              <w:rPr>
                <w:sz w:val="20"/>
                <w:szCs w:val="20"/>
              </w:rPr>
            </w:pPr>
            <w:r w:rsidRPr="00082A9D">
              <w:rPr>
                <w:rStyle w:val="normaltextrun"/>
                <w:rFonts w:ascii="Calibri" w:hAnsi="Calibri"/>
                <w:sz w:val="20"/>
                <w:szCs w:val="20"/>
              </w:rPr>
              <w:t>zmenu spôsobu kódovania [dát/informácií],</w:t>
            </w:r>
          </w:p>
        </w:tc>
        <w:tc>
          <w:tcPr>
            <w:tcW w:w="6997" w:type="dxa"/>
          </w:tcPr>
          <w:p w14:paraId="03301D7E" w14:textId="77777777" w:rsidR="008C7FA1" w:rsidRDefault="008C7FA1" w:rsidP="00C5143E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</w:p>
          <w:p w14:paraId="7CCB8108" w14:textId="4BA139B8" w:rsidR="00C5143E" w:rsidRPr="00C5143E" w:rsidRDefault="008C7FA1" w:rsidP="008C7FA1">
            <w:pPr>
              <w:pStyle w:val="paragraph"/>
              <w:spacing w:after="0" w:afterAutospacing="0"/>
              <w:textAlignment w:val="baseline"/>
              <w:rPr>
                <w:sz w:val="20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vlastnosti a vzťahy, procesy:</w:t>
            </w:r>
          </w:p>
          <w:p w14:paraId="474622CA" w14:textId="5A334ADA" w:rsidR="00C5143E" w:rsidRPr="00C5143E" w:rsidRDefault="00C5143E" w:rsidP="00C5143E">
            <w:pPr>
              <w:pStyle w:val="Odsekzoznamu"/>
              <w:numPr>
                <w:ilvl w:val="0"/>
                <w:numId w:val="21"/>
              </w:numPr>
              <w:rPr>
                <w:sz w:val="20"/>
              </w:rPr>
            </w:pPr>
            <w:r w:rsidRPr="00C5143E">
              <w:rPr>
                <w:sz w:val="20"/>
              </w:rPr>
              <w:t>zovšeobecnenie riešenia, hromadnosť,</w:t>
            </w:r>
          </w:p>
          <w:p w14:paraId="68B189A1" w14:textId="77777777" w:rsidR="00C5143E" w:rsidRPr="00C5143E" w:rsidRDefault="00C5143E" w:rsidP="00C5143E">
            <w:pPr>
              <w:pStyle w:val="Odsekzoznamu"/>
              <w:numPr>
                <w:ilvl w:val="0"/>
                <w:numId w:val="21"/>
              </w:numPr>
              <w:rPr>
                <w:sz w:val="20"/>
              </w:rPr>
            </w:pPr>
            <w:r w:rsidRPr="00C5143E">
              <w:rPr>
                <w:sz w:val="20"/>
              </w:rPr>
              <w:t>zložitosť riešenia,</w:t>
            </w:r>
          </w:p>
          <w:p w14:paraId="7DF9D50E" w14:textId="77777777" w:rsidR="00C5143E" w:rsidRPr="00C5143E" w:rsidRDefault="00C5143E" w:rsidP="00C5143E">
            <w:pPr>
              <w:pStyle w:val="Odsekzoznamu"/>
              <w:numPr>
                <w:ilvl w:val="0"/>
                <w:numId w:val="21"/>
              </w:numPr>
              <w:rPr>
                <w:sz w:val="20"/>
              </w:rPr>
            </w:pPr>
            <w:r w:rsidRPr="00C5143E">
              <w:rPr>
                <w:sz w:val="20"/>
              </w:rPr>
              <w:t>podmienky riešenia problému,</w:t>
            </w:r>
          </w:p>
          <w:p w14:paraId="746F65AE" w14:textId="77777777" w:rsidR="00C5143E" w:rsidRPr="00C5143E" w:rsidRDefault="00C5143E" w:rsidP="00C5143E">
            <w:pPr>
              <w:pStyle w:val="Odsekzoznamu"/>
              <w:numPr>
                <w:ilvl w:val="0"/>
                <w:numId w:val="21"/>
              </w:numPr>
              <w:rPr>
                <w:sz w:val="20"/>
              </w:rPr>
            </w:pPr>
            <w:r w:rsidRPr="00C5143E">
              <w:rPr>
                <w:sz w:val="20"/>
              </w:rPr>
              <w:t>čítanie a zápis dát medzi rôznymi zdrojmi,</w:t>
            </w:r>
          </w:p>
          <w:p w14:paraId="709CBE1E" w14:textId="77777777" w:rsidR="00C5143E" w:rsidRDefault="00C5143E" w:rsidP="00C5143E">
            <w:pPr>
              <w:pStyle w:val="Odsekzoznamu"/>
              <w:numPr>
                <w:ilvl w:val="0"/>
                <w:numId w:val="21"/>
              </w:numPr>
              <w:rPr>
                <w:sz w:val="20"/>
              </w:rPr>
            </w:pPr>
            <w:r w:rsidRPr="00C5143E">
              <w:rPr>
                <w:sz w:val="20"/>
              </w:rPr>
              <w:lastRenderedPageBreak/>
              <w:t>algoritmy vyhľadávania a usporadúvania,</w:t>
            </w:r>
          </w:p>
          <w:p w14:paraId="45824861" w14:textId="40ABD315" w:rsidR="00243C97" w:rsidRDefault="00243C97" w:rsidP="00C5143E">
            <w:pPr>
              <w:pStyle w:val="Odsekzoznamu"/>
              <w:numPr>
                <w:ilvl w:val="0"/>
                <w:numId w:val="21"/>
              </w:numPr>
              <w:rPr>
                <w:sz w:val="20"/>
              </w:rPr>
            </w:pPr>
            <w:r w:rsidRPr="00357F25">
              <w:rPr>
                <w:sz w:val="20"/>
              </w:rPr>
              <w:t>prehľadáva</w:t>
            </w:r>
            <w:r>
              <w:rPr>
                <w:sz w:val="20"/>
              </w:rPr>
              <w:t>nie</w:t>
            </w:r>
            <w:r w:rsidRPr="00357F25">
              <w:rPr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 w:rsidRPr="00357F25">
              <w:rPr>
                <w:sz w:val="20"/>
              </w:rPr>
              <w:t>do hĺbky</w:t>
            </w:r>
            <w:r>
              <w:rPr>
                <w:sz w:val="20"/>
              </w:rPr>
              <w:t>/</w:t>
            </w:r>
            <w:r w:rsidRPr="00357F25">
              <w:rPr>
                <w:sz w:val="20"/>
              </w:rPr>
              <w:t>do šírky</w:t>
            </w:r>
            <w:r>
              <w:rPr>
                <w:sz w:val="20"/>
              </w:rPr>
              <w:t>/</w:t>
            </w:r>
            <w:r w:rsidRPr="00357F25">
              <w:rPr>
                <w:sz w:val="20"/>
              </w:rPr>
              <w:t>s návratom</w:t>
            </w:r>
            <w:r>
              <w:rPr>
                <w:sz w:val="20"/>
              </w:rPr>
              <w:t>]</w:t>
            </w:r>
            <w:r w:rsidRPr="00357F25">
              <w:rPr>
                <w:sz w:val="20"/>
              </w:rPr>
              <w:t>,</w:t>
            </w:r>
          </w:p>
          <w:p w14:paraId="582B71F1" w14:textId="23851E4C" w:rsidR="00243C97" w:rsidRDefault="00243C97" w:rsidP="00C5143E">
            <w:pPr>
              <w:pStyle w:val="Odsekzoznamu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algoritmy,</w:t>
            </w:r>
          </w:p>
          <w:p w14:paraId="4836731E" w14:textId="708C79D9" w:rsidR="00C5143E" w:rsidRPr="00C5143E" w:rsidRDefault="00C5143E" w:rsidP="00C5143E">
            <w:pPr>
              <w:pStyle w:val="Odsekzoznamu"/>
              <w:numPr>
                <w:ilvl w:val="0"/>
                <w:numId w:val="21"/>
              </w:numPr>
              <w:rPr>
                <w:sz w:val="20"/>
              </w:rPr>
            </w:pPr>
            <w:r w:rsidRPr="00C5143E">
              <w:rPr>
                <w:sz w:val="20"/>
              </w:rPr>
              <w:t>modifikácia dátovej štruktúry,</w:t>
            </w:r>
          </w:p>
          <w:p w14:paraId="6A05A809" w14:textId="6BEB273A" w:rsidR="00F70EA2" w:rsidRPr="00C5143E" w:rsidRDefault="00C5143E" w:rsidP="00C5143E">
            <w:pPr>
              <w:pStyle w:val="Odsekzoznamu"/>
              <w:numPr>
                <w:ilvl w:val="0"/>
                <w:numId w:val="21"/>
              </w:numPr>
              <w:rPr>
                <w:noProof w:val="0"/>
                <w:sz w:val="20"/>
              </w:rPr>
            </w:pPr>
            <w:r w:rsidRPr="00C5143E">
              <w:rPr>
                <w:sz w:val="20"/>
              </w:rPr>
              <w:t>kódovanie dát a informácií,</w:t>
            </w:r>
          </w:p>
        </w:tc>
      </w:tr>
      <w:tr w:rsidR="00375FAC" w:rsidRPr="00217571" w14:paraId="0FA32021" w14:textId="77777777" w:rsidTr="008C7FA1">
        <w:tc>
          <w:tcPr>
            <w:tcW w:w="6997" w:type="dxa"/>
          </w:tcPr>
          <w:p w14:paraId="69834885" w14:textId="63F3F4D6" w:rsidR="00375FAC" w:rsidRDefault="00375FAC" w:rsidP="0030381B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217571">
              <w:rPr>
                <w:rStyle w:val="normaltextrun"/>
                <w:rFonts w:ascii="Calibri" w:hAnsi="Calibri"/>
                <w:sz w:val="20"/>
                <w:szCs w:val="20"/>
              </w:rPr>
              <w:lastRenderedPageBreak/>
              <w:t>Modelovanie a</w:t>
            </w:r>
            <w:r w:rsidR="007F106A">
              <w:rPr>
                <w:rStyle w:val="normaltextrun"/>
                <w:rFonts w:ascii="Calibri" w:hAnsi="Calibri"/>
                <w:sz w:val="20"/>
                <w:szCs w:val="20"/>
              </w:rPr>
              <w:t> </w:t>
            </w:r>
            <w:r w:rsidRPr="00217571">
              <w:rPr>
                <w:rStyle w:val="normaltextrun"/>
                <w:rFonts w:ascii="Calibri" w:hAnsi="Calibri"/>
                <w:sz w:val="20"/>
                <w:szCs w:val="20"/>
              </w:rPr>
              <w:t>simulácie</w:t>
            </w:r>
          </w:p>
          <w:p w14:paraId="3016FB70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6C820E59" w14:textId="77777777" w:rsidR="00375FAC" w:rsidRPr="00217571" w:rsidRDefault="00375FAC" w:rsidP="008C7FA1">
            <w:pPr>
              <w:pStyle w:val="paragraph"/>
              <w:numPr>
                <w:ilvl w:val="0"/>
                <w:numId w:val="23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217571">
              <w:rPr>
                <w:rStyle w:val="normaltextrun"/>
                <w:rFonts w:ascii="Calibri" w:hAnsi="Calibri"/>
                <w:sz w:val="20"/>
                <w:szCs w:val="20"/>
              </w:rPr>
              <w:t>používať generátor pseudonáhodných čísiel,</w:t>
            </w:r>
          </w:p>
          <w:p w14:paraId="546D6C15" w14:textId="77777777" w:rsidR="00375FAC" w:rsidRPr="00217571" w:rsidRDefault="00375FAC" w:rsidP="0030381B">
            <w:pPr>
              <w:pStyle w:val="paragraph"/>
              <w:numPr>
                <w:ilvl w:val="0"/>
                <w:numId w:val="23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217571">
              <w:rPr>
                <w:rStyle w:val="normaltextrun"/>
                <w:rFonts w:ascii="Calibri" w:hAnsi="Calibri"/>
                <w:sz w:val="20"/>
                <w:szCs w:val="20"/>
              </w:rPr>
              <w:t>využitím generátora pseudonáhodných čísiel generovať hodnoty vyhovujúce požiadavkám,</w:t>
            </w:r>
          </w:p>
          <w:p w14:paraId="04D8564C" w14:textId="77777777" w:rsidR="00375FAC" w:rsidRPr="00217571" w:rsidRDefault="00375FAC" w:rsidP="0030381B">
            <w:pPr>
              <w:pStyle w:val="paragraph"/>
              <w:numPr>
                <w:ilvl w:val="0"/>
                <w:numId w:val="23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217571">
              <w:rPr>
                <w:rStyle w:val="normaltextrun"/>
                <w:rFonts w:ascii="Calibri" w:hAnsi="Calibri"/>
                <w:sz w:val="20"/>
                <w:szCs w:val="20"/>
              </w:rPr>
              <w:t>navrhovať a implementovať jednoduché celulárne automaty,</w:t>
            </w:r>
          </w:p>
          <w:p w14:paraId="7A734DF7" w14:textId="77777777" w:rsidR="00375FAC" w:rsidRPr="00217571" w:rsidRDefault="00375FAC" w:rsidP="0030381B">
            <w:pPr>
              <w:pStyle w:val="paragraph"/>
              <w:numPr>
                <w:ilvl w:val="0"/>
                <w:numId w:val="23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217571">
              <w:rPr>
                <w:rStyle w:val="normaltextrun"/>
                <w:rFonts w:ascii="Calibri" w:hAnsi="Calibri"/>
                <w:sz w:val="20"/>
                <w:szCs w:val="20"/>
              </w:rPr>
              <w:t>analyzovať prírodovedné a spoločenské systémy,</w:t>
            </w:r>
          </w:p>
          <w:p w14:paraId="3482EAF3" w14:textId="77777777" w:rsidR="00375FAC" w:rsidRPr="00217571" w:rsidRDefault="00375FAC" w:rsidP="0030381B">
            <w:pPr>
              <w:pStyle w:val="paragraph"/>
              <w:numPr>
                <w:ilvl w:val="0"/>
                <w:numId w:val="23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217571">
              <w:rPr>
                <w:rStyle w:val="normaltextrun"/>
                <w:rFonts w:ascii="Calibri" w:hAnsi="Calibri"/>
                <w:sz w:val="20"/>
                <w:szCs w:val="20"/>
              </w:rPr>
              <w:t>navrhovať modely reálnych systémov,</w:t>
            </w:r>
          </w:p>
          <w:p w14:paraId="1D7C4D9D" w14:textId="77777777" w:rsidR="00375FAC" w:rsidRPr="00217571" w:rsidRDefault="00375FAC" w:rsidP="0030381B">
            <w:pPr>
              <w:pStyle w:val="paragraph"/>
              <w:numPr>
                <w:ilvl w:val="0"/>
                <w:numId w:val="23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217571">
              <w:rPr>
                <w:rStyle w:val="normaltextrun"/>
                <w:rFonts w:ascii="Calibri" w:hAnsi="Calibri"/>
                <w:sz w:val="20"/>
                <w:szCs w:val="20"/>
              </w:rPr>
              <w:t>overovať hypotézy simulovaním správania sa systému pomocou modelu,</w:t>
            </w:r>
          </w:p>
          <w:p w14:paraId="44BA31A3" w14:textId="77777777" w:rsidR="00375FAC" w:rsidRPr="00217571" w:rsidRDefault="00375FAC" w:rsidP="0030381B">
            <w:pPr>
              <w:pStyle w:val="paragraph"/>
              <w:numPr>
                <w:ilvl w:val="0"/>
                <w:numId w:val="23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217571">
              <w:rPr>
                <w:rStyle w:val="normaltextrun"/>
                <w:rFonts w:ascii="Calibri" w:hAnsi="Calibri"/>
                <w:sz w:val="20"/>
                <w:szCs w:val="20"/>
              </w:rPr>
              <w:t>kriticky prijímať a overovať tvrdenia,</w:t>
            </w:r>
          </w:p>
          <w:p w14:paraId="360F1D7F" w14:textId="77777777" w:rsidR="00375FAC" w:rsidRPr="00217571" w:rsidRDefault="00375FAC" w:rsidP="0030381B">
            <w:pPr>
              <w:pStyle w:val="paragraph"/>
              <w:numPr>
                <w:ilvl w:val="0"/>
                <w:numId w:val="23"/>
              </w:numPr>
              <w:textAlignment w:val="baseline"/>
              <w:rPr>
                <w:sz w:val="20"/>
                <w:szCs w:val="20"/>
              </w:rPr>
            </w:pPr>
            <w:r w:rsidRPr="00217571">
              <w:rPr>
                <w:rStyle w:val="normaltextrun"/>
                <w:rFonts w:ascii="Calibri" w:hAnsi="Calibri"/>
                <w:sz w:val="20"/>
                <w:szCs w:val="20"/>
              </w:rPr>
              <w:t>riešiť jednoduché optimalizačné problémy pomocou genetických algoritmov,</w:t>
            </w:r>
          </w:p>
        </w:tc>
        <w:tc>
          <w:tcPr>
            <w:tcW w:w="6997" w:type="dxa"/>
          </w:tcPr>
          <w:p w14:paraId="7CEB5E76" w14:textId="11C5BA99" w:rsidR="00375FAC" w:rsidRDefault="00375FAC" w:rsidP="0030381B">
            <w:pPr>
              <w:pStyle w:val="paragraph"/>
              <w:textAlignment w:val="baseline"/>
              <w:rPr>
                <w:sz w:val="20"/>
                <w:szCs w:val="20"/>
              </w:rPr>
            </w:pPr>
          </w:p>
          <w:p w14:paraId="69943A2C" w14:textId="30E8B186" w:rsidR="008C7FA1" w:rsidRPr="00217571" w:rsidRDefault="008C7FA1" w:rsidP="008C7FA1">
            <w:pPr>
              <w:pStyle w:val="paragraph"/>
              <w:spacing w:after="0" w:afterAutospacing="0"/>
              <w:textAlignment w:val="baseline"/>
              <w:rPr>
                <w:sz w:val="20"/>
                <w:szCs w:val="20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vlastnosti a vzťahy, procesy:</w:t>
            </w:r>
          </w:p>
          <w:p w14:paraId="6C93C016" w14:textId="77777777" w:rsidR="00375FAC" w:rsidRPr="00217571" w:rsidRDefault="00375FAC" w:rsidP="0030381B">
            <w:pPr>
              <w:pStyle w:val="Odsekzoznamu"/>
              <w:numPr>
                <w:ilvl w:val="0"/>
                <w:numId w:val="8"/>
              </w:numPr>
              <w:tabs>
                <w:tab w:val="left" w:pos="3497"/>
              </w:tabs>
              <w:rPr>
                <w:sz w:val="20"/>
                <w:szCs w:val="20"/>
              </w:rPr>
            </w:pPr>
            <w:r w:rsidRPr="00217571">
              <w:rPr>
                <w:sz w:val="20"/>
                <w:szCs w:val="20"/>
              </w:rPr>
              <w:t>generátor pseudonáhodných čísiel,</w:t>
            </w:r>
          </w:p>
          <w:p w14:paraId="7B3D097E" w14:textId="77777777" w:rsidR="00375FAC" w:rsidRPr="00217571" w:rsidRDefault="00375FAC" w:rsidP="0030381B">
            <w:pPr>
              <w:pStyle w:val="Odsekzoznamu"/>
              <w:numPr>
                <w:ilvl w:val="0"/>
                <w:numId w:val="8"/>
              </w:numPr>
              <w:tabs>
                <w:tab w:val="left" w:pos="3497"/>
              </w:tabs>
              <w:rPr>
                <w:sz w:val="20"/>
                <w:szCs w:val="20"/>
              </w:rPr>
            </w:pPr>
            <w:r w:rsidRPr="00217571">
              <w:rPr>
                <w:sz w:val="20"/>
                <w:szCs w:val="20"/>
              </w:rPr>
              <w:t>model (analytický, diferenčný),</w:t>
            </w:r>
          </w:p>
          <w:p w14:paraId="6FA23090" w14:textId="77777777" w:rsidR="00375FAC" w:rsidRPr="00217571" w:rsidRDefault="00375FAC" w:rsidP="0030381B">
            <w:pPr>
              <w:pStyle w:val="Odsekzoznamu"/>
              <w:numPr>
                <w:ilvl w:val="0"/>
                <w:numId w:val="8"/>
              </w:numPr>
              <w:tabs>
                <w:tab w:val="left" w:pos="3497"/>
              </w:tabs>
              <w:rPr>
                <w:sz w:val="20"/>
                <w:szCs w:val="20"/>
              </w:rPr>
            </w:pPr>
            <w:r w:rsidRPr="00217571">
              <w:rPr>
                <w:sz w:val="20"/>
                <w:szCs w:val="20"/>
              </w:rPr>
              <w:t>celulárny automat,</w:t>
            </w:r>
          </w:p>
          <w:p w14:paraId="3C2E0604" w14:textId="77777777" w:rsidR="00375FAC" w:rsidRPr="00217571" w:rsidRDefault="00375FAC" w:rsidP="0030381B">
            <w:pPr>
              <w:pStyle w:val="Odsekzoznamu"/>
              <w:numPr>
                <w:ilvl w:val="0"/>
                <w:numId w:val="8"/>
              </w:numPr>
              <w:tabs>
                <w:tab w:val="left" w:pos="3497"/>
              </w:tabs>
              <w:rPr>
                <w:sz w:val="20"/>
                <w:szCs w:val="20"/>
              </w:rPr>
            </w:pPr>
            <w:r w:rsidRPr="00217571">
              <w:rPr>
                <w:sz w:val="20"/>
                <w:szCs w:val="20"/>
              </w:rPr>
              <w:t>simulácia,</w:t>
            </w:r>
          </w:p>
          <w:p w14:paraId="4CA98B1D" w14:textId="77777777" w:rsidR="00375FAC" w:rsidRPr="00217571" w:rsidRDefault="00375FAC" w:rsidP="0030381B">
            <w:pPr>
              <w:pStyle w:val="Odsekzoznamu"/>
              <w:numPr>
                <w:ilvl w:val="0"/>
                <w:numId w:val="8"/>
              </w:numPr>
              <w:tabs>
                <w:tab w:val="left" w:pos="3497"/>
              </w:tabs>
              <w:rPr>
                <w:sz w:val="20"/>
                <w:szCs w:val="20"/>
              </w:rPr>
            </w:pPr>
            <w:r w:rsidRPr="00217571">
              <w:rPr>
                <w:sz w:val="20"/>
                <w:szCs w:val="20"/>
              </w:rPr>
              <w:t>hypotéza,</w:t>
            </w:r>
          </w:p>
          <w:p w14:paraId="1F4AB233" w14:textId="77777777" w:rsidR="00375FAC" w:rsidRPr="00217571" w:rsidRDefault="00375FAC" w:rsidP="0030381B">
            <w:pPr>
              <w:pStyle w:val="Odsekzoznamu"/>
              <w:numPr>
                <w:ilvl w:val="0"/>
                <w:numId w:val="8"/>
              </w:numPr>
              <w:rPr>
                <w:noProof w:val="0"/>
                <w:sz w:val="20"/>
                <w:szCs w:val="20"/>
              </w:rPr>
            </w:pPr>
            <w:r w:rsidRPr="00217571">
              <w:rPr>
                <w:sz w:val="20"/>
                <w:szCs w:val="20"/>
              </w:rPr>
              <w:t>genetické algoritmy, selekcia, kríženie, mutácia, ohodnotenie riešenia,</w:t>
            </w:r>
          </w:p>
        </w:tc>
      </w:tr>
      <w:tr w:rsidR="00375FAC" w:rsidRPr="002A1855" w14:paraId="5D0BC4C8" w14:textId="77777777" w:rsidTr="008C7FA1">
        <w:tc>
          <w:tcPr>
            <w:tcW w:w="6997" w:type="dxa"/>
          </w:tcPr>
          <w:p w14:paraId="00143E0D" w14:textId="0D64658D" w:rsidR="00375FAC" w:rsidRDefault="00375FAC" w:rsidP="0030381B">
            <w:pPr>
              <w:pStyle w:val="paragraph"/>
              <w:textAlignment w:val="baseline"/>
              <w:rPr>
                <w:rStyle w:val="eop"/>
                <w:rFonts w:ascii="Calibri" w:hAnsi="Calibri"/>
                <w:sz w:val="20"/>
                <w:szCs w:val="20"/>
              </w:rPr>
            </w:pPr>
            <w:r w:rsidRPr="00217571">
              <w:rPr>
                <w:rStyle w:val="eop"/>
                <w:rFonts w:ascii="Calibri" w:hAnsi="Calibri"/>
                <w:sz w:val="20"/>
                <w:szCs w:val="20"/>
              </w:rPr>
              <w:t>Tvorba aplikácií</w:t>
            </w:r>
          </w:p>
          <w:p w14:paraId="50CBE371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239D24B5" w14:textId="77777777" w:rsidR="00375FAC" w:rsidRPr="00217571" w:rsidRDefault="00375FAC" w:rsidP="008C7FA1">
            <w:pPr>
              <w:pStyle w:val="paragraph"/>
              <w:numPr>
                <w:ilvl w:val="0"/>
                <w:numId w:val="32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217571">
              <w:rPr>
                <w:rStyle w:val="eop"/>
                <w:rFonts w:ascii="Calibri" w:hAnsi="Calibri"/>
                <w:sz w:val="20"/>
                <w:szCs w:val="20"/>
              </w:rPr>
              <w:lastRenderedPageBreak/>
              <w:t>pomocou programovania vytvoriť aplikáciu zameranú na [vzdelávanie/ zábavu/skúmanie prírodovedných a spoločenskovedných javov/pomoc ľuďom so špeciálnymi potrebami/seniorov/športovcov/...],</w:t>
            </w:r>
          </w:p>
        </w:tc>
        <w:tc>
          <w:tcPr>
            <w:tcW w:w="6997" w:type="dxa"/>
          </w:tcPr>
          <w:p w14:paraId="5E95FF22" w14:textId="49DC3071" w:rsidR="00375FAC" w:rsidRDefault="00375FAC" w:rsidP="0030381B">
            <w:pPr>
              <w:pStyle w:val="paragrap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14:paraId="1F3B3658" w14:textId="314D8260" w:rsidR="008C7FA1" w:rsidRPr="002A1855" w:rsidRDefault="008C7FA1" w:rsidP="008C7FA1">
            <w:pPr>
              <w:pStyle w:val="paragraph"/>
              <w:spacing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vlastnosti a vzťahy, procesy:</w:t>
            </w:r>
          </w:p>
          <w:p w14:paraId="3B69987D" w14:textId="77777777" w:rsidR="00375FAC" w:rsidRPr="002A1855" w:rsidRDefault="00375FAC" w:rsidP="008C7FA1">
            <w:pPr>
              <w:pStyle w:val="paragraph"/>
              <w:numPr>
                <w:ilvl w:val="0"/>
                <w:numId w:val="32"/>
              </w:numPr>
              <w:spacing w:before="0" w:beforeAutospacing="0"/>
              <w:ind w:left="714" w:hanging="357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2A1855">
              <w:rPr>
                <w:rFonts w:asciiTheme="minorHAnsi" w:hAnsiTheme="minorHAnsi"/>
                <w:sz w:val="20"/>
                <w:szCs w:val="20"/>
              </w:rPr>
              <w:lastRenderedPageBreak/>
              <w:t>softvérová aplikácia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</w:tc>
      </w:tr>
    </w:tbl>
    <w:p w14:paraId="5A39BBE3" w14:textId="77777777" w:rsidR="00260DD3" w:rsidRPr="003C4A53" w:rsidRDefault="00260DD3" w:rsidP="00260DD3">
      <w:pPr>
        <w:rPr>
          <w:noProof w:val="0"/>
        </w:rPr>
      </w:pPr>
    </w:p>
    <w:p w14:paraId="6BF5AA3B" w14:textId="52006E50" w:rsidR="00260DD3" w:rsidRPr="003C4A53" w:rsidRDefault="7DE635E1" w:rsidP="00260DD3">
      <w:pPr>
        <w:pStyle w:val="Nadpis3"/>
        <w:rPr>
          <w:noProof w:val="0"/>
        </w:rPr>
      </w:pPr>
      <w:r>
        <w:rPr>
          <w:noProof w:val="0"/>
        </w:rPr>
        <w:t>Práca s dátami a ich reprezentácie</w:t>
      </w:r>
    </w:p>
    <w:tbl>
      <w:tblPr>
        <w:tblStyle w:val="Mriekatabuky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260DD3" w:rsidRPr="00492AD2" w14:paraId="21F84307" w14:textId="77777777" w:rsidTr="008C7FA1"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14:paraId="6677976E" w14:textId="77777777" w:rsidR="00260DD3" w:rsidRPr="00492AD2" w:rsidRDefault="00F70EA2" w:rsidP="0018415C">
            <w:pPr>
              <w:rPr>
                <w:noProof w:val="0"/>
              </w:rPr>
            </w:pPr>
            <w:r w:rsidRPr="00492AD2">
              <w:rPr>
                <w:noProof w:val="0"/>
              </w:rPr>
              <w:t xml:space="preserve">Výkonový </w:t>
            </w:r>
            <w:r w:rsidR="00260DD3" w:rsidRPr="00492AD2">
              <w:rPr>
                <w:noProof w:val="0"/>
              </w:rPr>
              <w:t>štandard</w:t>
            </w: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14:paraId="5FE1E7C2" w14:textId="77777777" w:rsidR="00260DD3" w:rsidRPr="00492AD2" w:rsidRDefault="00F70EA2" w:rsidP="00F70EA2">
            <w:pPr>
              <w:rPr>
                <w:noProof w:val="0"/>
              </w:rPr>
            </w:pPr>
            <w:r w:rsidRPr="00492AD2">
              <w:rPr>
                <w:noProof w:val="0"/>
              </w:rPr>
              <w:t xml:space="preserve">Obsahový </w:t>
            </w:r>
            <w:r w:rsidR="00260DD3" w:rsidRPr="00492AD2">
              <w:rPr>
                <w:noProof w:val="0"/>
              </w:rPr>
              <w:t>štandard</w:t>
            </w:r>
          </w:p>
        </w:tc>
      </w:tr>
      <w:tr w:rsidR="00F70EA2" w:rsidRPr="00492AD2" w14:paraId="2621B440" w14:textId="77777777" w:rsidTr="008C7FA1">
        <w:tc>
          <w:tcPr>
            <w:tcW w:w="6997" w:type="dxa"/>
            <w:tcBorders>
              <w:top w:val="single" w:sz="4" w:space="0" w:color="auto"/>
            </w:tcBorders>
          </w:tcPr>
          <w:p w14:paraId="1D1C3DB7" w14:textId="4E303C41" w:rsidR="00F801FD" w:rsidRDefault="00F801FD" w:rsidP="00F801FD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Analýza dát</w:t>
            </w:r>
          </w:p>
          <w:p w14:paraId="333621CA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5F78680D" w14:textId="77777777" w:rsidR="00F801FD" w:rsidRPr="00492AD2" w:rsidRDefault="00F801FD" w:rsidP="008C7FA1">
            <w:pPr>
              <w:pStyle w:val="paragraph"/>
              <w:numPr>
                <w:ilvl w:val="0"/>
                <w:numId w:val="22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pomocou nástrojov programovania</w:t>
            </w:r>
          </w:p>
          <w:p w14:paraId="293C9B02" w14:textId="77777777" w:rsidR="00F801FD" w:rsidRDefault="00F801FD" w:rsidP="00F801FD">
            <w:pPr>
              <w:pStyle w:val="paragraph"/>
              <w:numPr>
                <w:ilvl w:val="1"/>
                <w:numId w:val="22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získavať dáta,</w:t>
            </w:r>
          </w:p>
          <w:p w14:paraId="587BE75F" w14:textId="5E1A9587" w:rsidR="00891CE8" w:rsidRPr="00492AD2" w:rsidRDefault="00891CE8" w:rsidP="00F801FD">
            <w:pPr>
              <w:pStyle w:val="paragraph"/>
              <w:numPr>
                <w:ilvl w:val="1"/>
                <w:numId w:val="22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vytvárať dáta,</w:t>
            </w:r>
          </w:p>
          <w:p w14:paraId="15135EDE" w14:textId="77777777" w:rsidR="00F801FD" w:rsidRPr="00492AD2" w:rsidRDefault="00F801FD" w:rsidP="00F801FD">
            <w:pPr>
              <w:pStyle w:val="paragraph"/>
              <w:numPr>
                <w:ilvl w:val="1"/>
                <w:numId w:val="22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analyzovať dáta, </w:t>
            </w:r>
          </w:p>
          <w:p w14:paraId="232B1489" w14:textId="77777777" w:rsidR="00F801FD" w:rsidRPr="00492AD2" w:rsidRDefault="00F801FD" w:rsidP="00F801FD">
            <w:pPr>
              <w:pStyle w:val="paragraph"/>
              <w:numPr>
                <w:ilvl w:val="1"/>
                <w:numId w:val="22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zisťovať, či dáta spĺňajú nejaké podmienky,</w:t>
            </w:r>
          </w:p>
          <w:p w14:paraId="46BF93DA" w14:textId="77777777" w:rsidR="00F801FD" w:rsidRDefault="00F801FD" w:rsidP="00F801FD">
            <w:pPr>
              <w:pStyle w:val="paragraph"/>
              <w:numPr>
                <w:ilvl w:val="1"/>
                <w:numId w:val="22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získavať informácie z dát,</w:t>
            </w:r>
          </w:p>
          <w:p w14:paraId="5FA8DE2E" w14:textId="78C9E8C4" w:rsidR="00E947A3" w:rsidRPr="00492AD2" w:rsidRDefault="00CB1048" w:rsidP="00F801FD">
            <w:pPr>
              <w:pStyle w:val="paragraph"/>
              <w:numPr>
                <w:ilvl w:val="1"/>
                <w:numId w:val="22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vizualizovať dáta,</w:t>
            </w:r>
          </w:p>
          <w:p w14:paraId="41C8F396" w14:textId="2A3737C6" w:rsidR="00F70EA2" w:rsidRPr="00492AD2" w:rsidRDefault="00F801FD" w:rsidP="007E5332">
            <w:pPr>
              <w:pStyle w:val="paragraph"/>
              <w:numPr>
                <w:ilvl w:val="0"/>
                <w:numId w:val="22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využívať otvorené dáta na kontrolu riadenia spoločnosti,</w:t>
            </w:r>
          </w:p>
        </w:tc>
        <w:tc>
          <w:tcPr>
            <w:tcW w:w="6997" w:type="dxa"/>
            <w:tcBorders>
              <w:top w:val="single" w:sz="4" w:space="0" w:color="auto"/>
            </w:tcBorders>
          </w:tcPr>
          <w:p w14:paraId="777051E1" w14:textId="4536917D" w:rsidR="00CE386B" w:rsidRDefault="00CE386B" w:rsidP="00CE386B">
            <w:pPr>
              <w:pStyle w:val="paragraph"/>
              <w:textAlignment w:val="baseline"/>
              <w:rPr>
                <w:rFonts w:asciiTheme="minorHAnsi" w:hAnsiTheme="minorHAnsi"/>
                <w:sz w:val="20"/>
              </w:rPr>
            </w:pPr>
          </w:p>
          <w:p w14:paraId="59784B2A" w14:textId="61EE1C81" w:rsidR="008C7FA1" w:rsidRPr="00492AD2" w:rsidRDefault="008C7FA1" w:rsidP="008C7FA1">
            <w:pPr>
              <w:pStyle w:val="paragraph"/>
              <w:spacing w:after="0" w:afterAutospacing="0"/>
              <w:textAlignment w:val="baseline"/>
              <w:rPr>
                <w:rFonts w:asciiTheme="minorHAnsi" w:hAnsiTheme="minorHAnsi"/>
                <w:sz w:val="20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vlastnosti a vzťahy, procesy:</w:t>
            </w:r>
          </w:p>
          <w:p w14:paraId="76A91DF2" w14:textId="5F6316D8" w:rsidR="00CE386B" w:rsidRPr="00492AD2" w:rsidRDefault="00CE386B" w:rsidP="00CE386B">
            <w:pPr>
              <w:pStyle w:val="Odsekzoznamu"/>
              <w:numPr>
                <w:ilvl w:val="0"/>
                <w:numId w:val="27"/>
              </w:numPr>
              <w:rPr>
                <w:noProof w:val="0"/>
                <w:sz w:val="20"/>
              </w:rPr>
            </w:pPr>
            <w:r w:rsidRPr="00492AD2">
              <w:rPr>
                <w:noProof w:val="0"/>
                <w:sz w:val="20"/>
              </w:rPr>
              <w:t>vlastnosti dát,</w:t>
            </w:r>
          </w:p>
          <w:p w14:paraId="50EEC59F" w14:textId="77777777" w:rsidR="00CE386B" w:rsidRPr="00492AD2" w:rsidRDefault="00CE386B" w:rsidP="00CE386B">
            <w:pPr>
              <w:pStyle w:val="Odsekzoznamu"/>
              <w:numPr>
                <w:ilvl w:val="0"/>
                <w:numId w:val="27"/>
              </w:numPr>
              <w:rPr>
                <w:noProof w:val="0"/>
                <w:sz w:val="20"/>
              </w:rPr>
            </w:pPr>
            <w:r w:rsidRPr="00492AD2">
              <w:rPr>
                <w:noProof w:val="0"/>
                <w:sz w:val="20"/>
              </w:rPr>
              <w:t>dáta ako zdroj informácií,</w:t>
            </w:r>
          </w:p>
          <w:p w14:paraId="0E27B00A" w14:textId="73205693" w:rsidR="00F70EA2" w:rsidRPr="00492AD2" w:rsidRDefault="00CE386B" w:rsidP="00CE386B">
            <w:pPr>
              <w:pStyle w:val="Odsekzoznamu"/>
              <w:numPr>
                <w:ilvl w:val="0"/>
                <w:numId w:val="27"/>
              </w:numPr>
              <w:rPr>
                <w:noProof w:val="0"/>
                <w:sz w:val="20"/>
              </w:rPr>
            </w:pPr>
            <w:r w:rsidRPr="00492AD2">
              <w:rPr>
                <w:noProof w:val="0"/>
                <w:sz w:val="20"/>
              </w:rPr>
              <w:t>otvorené dáta,</w:t>
            </w:r>
          </w:p>
        </w:tc>
      </w:tr>
      <w:tr w:rsidR="00683EEA" w:rsidRPr="00492AD2" w14:paraId="5A547048" w14:textId="77777777" w:rsidTr="008C7FA1">
        <w:tc>
          <w:tcPr>
            <w:tcW w:w="6997" w:type="dxa"/>
          </w:tcPr>
          <w:p w14:paraId="095B6B71" w14:textId="68FBE346" w:rsidR="00683EEA" w:rsidRDefault="00683EEA" w:rsidP="007E5332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Spracovanie multimédií</w:t>
            </w:r>
          </w:p>
          <w:p w14:paraId="3D4DC738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27465F6D" w14:textId="2A116882" w:rsidR="00E551D4" w:rsidRPr="00492AD2" w:rsidRDefault="00BB53E6" w:rsidP="008C7FA1">
            <w:pPr>
              <w:pStyle w:val="paragraph"/>
              <w:numPr>
                <w:ilvl w:val="0"/>
                <w:numId w:val="25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vysvetliť princíp </w:t>
            </w:r>
            <w:r w:rsidR="0025265C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rastrovej a vektorovej grafiky,</w:t>
            </w:r>
          </w:p>
          <w:p w14:paraId="4BC3DEED" w14:textId="3501BF66" w:rsidR="00893895" w:rsidRPr="00492AD2" w:rsidRDefault="00893895" w:rsidP="00FA694F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manipulovať s objektami </w:t>
            </w:r>
            <w:r w:rsidR="00D56BA6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v </w:t>
            </w:r>
            <w:r w:rsidR="002A7523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multimediálnom</w:t>
            </w:r>
            <w:r w:rsidR="00D56BA6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dokumente,</w:t>
            </w:r>
          </w:p>
          <w:p w14:paraId="33193DA1" w14:textId="5096632C" w:rsidR="002A7523" w:rsidRPr="00492AD2" w:rsidRDefault="00101122" w:rsidP="00FA694F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vybrať vhodný formát pre [</w:t>
            </w:r>
            <w:r w:rsidR="001327AF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spracovanie/uloženie/publikovanie</w:t>
            </w: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]</w:t>
            </w:r>
            <w:r w:rsidR="001327AF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multimediálnych dát,</w:t>
            </w:r>
          </w:p>
          <w:p w14:paraId="6E4D9456" w14:textId="7FE2FF05" w:rsidR="00FA694F" w:rsidRPr="00492AD2" w:rsidRDefault="00FA694F" w:rsidP="00FA694F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použiť náročnejšie techniky </w:t>
            </w:r>
            <w:r w:rsidR="00390BD2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pri spracovaní multimédií,</w:t>
            </w: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C509DE5" w14:textId="112E7BF0" w:rsidR="00683EEA" w:rsidRPr="00492AD2" w:rsidRDefault="00E551D4" w:rsidP="00390BD2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publikovať multimediálne dáta na webe</w:t>
            </w:r>
            <w:r w:rsidR="00390BD2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</w:tc>
        <w:tc>
          <w:tcPr>
            <w:tcW w:w="6997" w:type="dxa"/>
          </w:tcPr>
          <w:p w14:paraId="190E2075" w14:textId="15A87B5E" w:rsidR="00786EAE" w:rsidRDefault="00786EAE" w:rsidP="00FE5423">
            <w:pPr>
              <w:pStyle w:val="paragraph"/>
              <w:textAlignment w:val="baseline"/>
              <w:rPr>
                <w:rFonts w:asciiTheme="minorHAnsi" w:hAnsiTheme="minorHAnsi"/>
                <w:sz w:val="20"/>
              </w:rPr>
            </w:pPr>
          </w:p>
          <w:p w14:paraId="7B917C38" w14:textId="1D4C3495" w:rsidR="008C7FA1" w:rsidRPr="00492AD2" w:rsidRDefault="008C7FA1" w:rsidP="008C7FA1">
            <w:pPr>
              <w:pStyle w:val="paragraph"/>
              <w:spacing w:after="0" w:afterAutospacing="0"/>
              <w:textAlignment w:val="baseline"/>
              <w:rPr>
                <w:rFonts w:asciiTheme="minorHAnsi" w:hAnsiTheme="minorHAnsi"/>
                <w:sz w:val="20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vlastnosti a vzťahy, procesy:</w:t>
            </w:r>
          </w:p>
          <w:p w14:paraId="09C460B6" w14:textId="4ED199C2" w:rsidR="00BB53E6" w:rsidRPr="00492AD2" w:rsidRDefault="00BB53E6" w:rsidP="008C7FA1">
            <w:pPr>
              <w:pStyle w:val="paragraph"/>
              <w:numPr>
                <w:ilvl w:val="0"/>
                <w:numId w:val="27"/>
              </w:numPr>
              <w:spacing w:before="0" w:beforeAutospacing="0"/>
              <w:ind w:left="714" w:hanging="357"/>
              <w:textAlignment w:val="baseline"/>
              <w:rPr>
                <w:rFonts w:asciiTheme="minorHAnsi" w:hAnsiTheme="minorHAnsi"/>
                <w:sz w:val="20"/>
              </w:rPr>
            </w:pPr>
            <w:r w:rsidRPr="00492AD2">
              <w:rPr>
                <w:rFonts w:asciiTheme="minorHAnsi" w:hAnsiTheme="minorHAnsi"/>
                <w:sz w:val="20"/>
              </w:rPr>
              <w:t>rastrov</w:t>
            </w:r>
            <w:r w:rsidR="0025265C" w:rsidRPr="00492AD2">
              <w:rPr>
                <w:rFonts w:asciiTheme="minorHAnsi" w:hAnsiTheme="minorHAnsi"/>
                <w:sz w:val="20"/>
              </w:rPr>
              <w:t>á</w:t>
            </w:r>
            <w:r w:rsidRPr="00492AD2">
              <w:rPr>
                <w:rFonts w:asciiTheme="minorHAnsi" w:hAnsiTheme="minorHAnsi"/>
                <w:sz w:val="20"/>
              </w:rPr>
              <w:t xml:space="preserve"> grafika, vektorová grafika,</w:t>
            </w:r>
            <w:r w:rsidR="00D56BA6" w:rsidRPr="00492AD2">
              <w:rPr>
                <w:rFonts w:asciiTheme="minorHAnsi" w:hAnsiTheme="minorHAnsi"/>
                <w:sz w:val="20"/>
              </w:rPr>
              <w:t xml:space="preserve"> video, animácia, zvuk,</w:t>
            </w:r>
          </w:p>
          <w:p w14:paraId="33108991" w14:textId="0AB57824" w:rsidR="0025265C" w:rsidRPr="00492AD2" w:rsidRDefault="0025265C" w:rsidP="00786EAE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Theme="minorHAnsi" w:hAnsiTheme="minorHAnsi"/>
                <w:sz w:val="20"/>
              </w:rPr>
            </w:pPr>
            <w:r w:rsidRPr="00492AD2">
              <w:rPr>
                <w:rFonts w:asciiTheme="minorHAnsi" w:hAnsiTheme="minorHAnsi"/>
                <w:sz w:val="20"/>
              </w:rPr>
              <w:t xml:space="preserve">objekty </w:t>
            </w:r>
            <w:r w:rsidR="00893895" w:rsidRPr="00492AD2">
              <w:rPr>
                <w:rFonts w:asciiTheme="minorHAnsi" w:hAnsiTheme="minorHAnsi"/>
                <w:sz w:val="20"/>
              </w:rPr>
              <w:t>v</w:t>
            </w:r>
            <w:r w:rsidR="002A7523" w:rsidRPr="00492AD2">
              <w:rPr>
                <w:rFonts w:asciiTheme="minorHAnsi" w:hAnsiTheme="minorHAnsi"/>
                <w:sz w:val="20"/>
              </w:rPr>
              <w:t xml:space="preserve"> multimediálnom </w:t>
            </w:r>
            <w:r w:rsidR="00893895" w:rsidRPr="00492AD2">
              <w:rPr>
                <w:rFonts w:asciiTheme="minorHAnsi" w:hAnsiTheme="minorHAnsi"/>
                <w:sz w:val="20"/>
              </w:rPr>
              <w:t xml:space="preserve"> dokumente,</w:t>
            </w:r>
          </w:p>
          <w:p w14:paraId="5BC61D07" w14:textId="280D0AD1" w:rsidR="00683EEA" w:rsidRPr="00492AD2" w:rsidRDefault="005A3013" w:rsidP="00390BD2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Theme="minorHAnsi" w:hAnsiTheme="minorHAnsi"/>
                <w:sz w:val="20"/>
              </w:rPr>
            </w:pPr>
            <w:r w:rsidRPr="00492AD2">
              <w:rPr>
                <w:rFonts w:asciiTheme="minorHAnsi" w:hAnsiTheme="minorHAnsi"/>
                <w:sz w:val="20"/>
              </w:rPr>
              <w:t>formáty multimediálnych dát,</w:t>
            </w:r>
          </w:p>
        </w:tc>
      </w:tr>
      <w:tr w:rsidR="007E5332" w:rsidRPr="00492AD2" w14:paraId="4F73F0FB" w14:textId="77777777" w:rsidTr="008C7FA1">
        <w:tc>
          <w:tcPr>
            <w:tcW w:w="6997" w:type="dxa"/>
          </w:tcPr>
          <w:p w14:paraId="7688CCA2" w14:textId="11A9F821" w:rsidR="007E5332" w:rsidRDefault="007E5332" w:rsidP="007E5332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Programovanie a</w:t>
            </w:r>
            <w:r w:rsidR="007F106A">
              <w:rPr>
                <w:rStyle w:val="normaltextrun"/>
                <w:rFonts w:asciiTheme="minorHAnsi" w:hAnsiTheme="minorHAnsi"/>
                <w:sz w:val="20"/>
                <w:szCs w:val="20"/>
              </w:rPr>
              <w:t> </w:t>
            </w: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multimédiá</w:t>
            </w:r>
          </w:p>
          <w:p w14:paraId="153115D0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5ADB181B" w14:textId="77777777" w:rsidR="00C41ED6" w:rsidRPr="00492AD2" w:rsidRDefault="00C41ED6" w:rsidP="00C41ED6">
            <w:pPr>
              <w:pStyle w:val="paragraph"/>
              <w:numPr>
                <w:ilvl w:val="0"/>
                <w:numId w:val="25"/>
              </w:numPr>
              <w:spacing w:before="0" w:beforeAutospacing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pomocou nástrojov programovania</w:t>
            </w:r>
          </w:p>
          <w:p w14:paraId="791F6A3E" w14:textId="77777777" w:rsidR="007E5332" w:rsidRPr="00492AD2" w:rsidRDefault="007E5332" w:rsidP="00C41ED6">
            <w:pPr>
              <w:pStyle w:val="paragraph"/>
              <w:numPr>
                <w:ilvl w:val="1"/>
                <w:numId w:val="25"/>
              </w:numPr>
              <w:spacing w:before="0" w:beforeAutospacing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použiť grafickú informáciu ako vstup,</w:t>
            </w:r>
          </w:p>
          <w:p w14:paraId="453BD56B" w14:textId="77777777" w:rsidR="007E5332" w:rsidRPr="00492AD2" w:rsidRDefault="007E5332" w:rsidP="00C41ED6">
            <w:pPr>
              <w:pStyle w:val="paragraph"/>
              <w:numPr>
                <w:ilvl w:val="1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prečítať grafickú informáciu,</w:t>
            </w:r>
          </w:p>
          <w:p w14:paraId="72262305" w14:textId="77777777" w:rsidR="00182A11" w:rsidRPr="00492AD2" w:rsidRDefault="007E5332" w:rsidP="00C41ED6">
            <w:pPr>
              <w:pStyle w:val="paragraph"/>
              <w:numPr>
                <w:ilvl w:val="1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vytvoriť požadovanú grafickú informáciu,</w:t>
            </w:r>
          </w:p>
          <w:p w14:paraId="4E5C07A8" w14:textId="334B7DCE" w:rsidR="007E5332" w:rsidRPr="00492AD2" w:rsidRDefault="007E5332" w:rsidP="00C41ED6">
            <w:pPr>
              <w:pStyle w:val="paragraph"/>
              <w:numPr>
                <w:ilvl w:val="1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použiť grafickú informáciu ako výstup,</w:t>
            </w:r>
          </w:p>
        </w:tc>
        <w:tc>
          <w:tcPr>
            <w:tcW w:w="6997" w:type="dxa"/>
          </w:tcPr>
          <w:p w14:paraId="0954E91B" w14:textId="5BC5D1CE" w:rsidR="007E5332" w:rsidRDefault="007E5332" w:rsidP="007E5332">
            <w:pPr>
              <w:pStyle w:val="paragraph"/>
              <w:textAlignment w:val="baseline"/>
              <w:rPr>
                <w:rFonts w:asciiTheme="minorHAnsi" w:hAnsiTheme="minorHAnsi"/>
                <w:sz w:val="20"/>
              </w:rPr>
            </w:pPr>
          </w:p>
          <w:p w14:paraId="4F0EC54B" w14:textId="65C27D8B" w:rsidR="008C7FA1" w:rsidRPr="00492AD2" w:rsidRDefault="008C7FA1" w:rsidP="008C7FA1">
            <w:pPr>
              <w:pStyle w:val="paragraph"/>
              <w:spacing w:after="0" w:afterAutospacing="0"/>
              <w:textAlignment w:val="baseline"/>
              <w:rPr>
                <w:rFonts w:asciiTheme="minorHAnsi" w:hAnsiTheme="minorHAnsi"/>
                <w:sz w:val="20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vlastnosti a vzťahy, procesy:</w:t>
            </w:r>
          </w:p>
          <w:p w14:paraId="7F995219" w14:textId="387205CA" w:rsidR="007E5332" w:rsidRPr="00492AD2" w:rsidRDefault="007E5332" w:rsidP="008C7FA1">
            <w:pPr>
              <w:pStyle w:val="paragraph"/>
              <w:numPr>
                <w:ilvl w:val="0"/>
                <w:numId w:val="27"/>
              </w:numPr>
              <w:spacing w:before="0" w:beforeAutospacing="0"/>
              <w:ind w:left="714" w:hanging="357"/>
              <w:contextualSpacing/>
              <w:textAlignment w:val="baseline"/>
              <w:rPr>
                <w:rFonts w:asciiTheme="minorHAnsi" w:hAnsiTheme="minorHAnsi"/>
                <w:sz w:val="20"/>
              </w:rPr>
            </w:pPr>
            <w:r w:rsidRPr="00492AD2">
              <w:rPr>
                <w:rFonts w:asciiTheme="minorHAnsi" w:hAnsiTheme="minorHAnsi"/>
                <w:sz w:val="20"/>
              </w:rPr>
              <w:t>grafická informácia,</w:t>
            </w:r>
          </w:p>
          <w:p w14:paraId="3B9EA02F" w14:textId="37EF914D" w:rsidR="007E5332" w:rsidRPr="00492AD2" w:rsidRDefault="007E5332" w:rsidP="007E5332">
            <w:pPr>
              <w:pStyle w:val="paragraph"/>
              <w:numPr>
                <w:ilvl w:val="0"/>
                <w:numId w:val="27"/>
              </w:numPr>
              <w:textAlignment w:val="baseline"/>
              <w:rPr>
                <w:rFonts w:asciiTheme="minorHAnsi" w:hAnsiTheme="minorHAnsi"/>
                <w:sz w:val="20"/>
              </w:rPr>
            </w:pPr>
            <w:r w:rsidRPr="00492AD2">
              <w:rPr>
                <w:rFonts w:asciiTheme="minorHAnsi" w:hAnsiTheme="minorHAnsi"/>
                <w:sz w:val="20"/>
              </w:rPr>
              <w:lastRenderedPageBreak/>
              <w:t>spracovanie grafickej informácie prostriedkami programovacieho jazyka,</w:t>
            </w:r>
          </w:p>
        </w:tc>
      </w:tr>
      <w:tr w:rsidR="00B073F6" w:rsidRPr="00492AD2" w14:paraId="3FE5CEE6" w14:textId="77777777" w:rsidTr="008C7FA1">
        <w:tc>
          <w:tcPr>
            <w:tcW w:w="6997" w:type="dxa"/>
          </w:tcPr>
          <w:p w14:paraId="32CC0CDB" w14:textId="455E856E" w:rsidR="00B073F6" w:rsidRDefault="00B073F6" w:rsidP="007E5332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Prezentácia dát</w:t>
            </w:r>
          </w:p>
          <w:p w14:paraId="428AD9BF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3202157A" w14:textId="656E84F6" w:rsidR="00B073F6" w:rsidRPr="00492AD2" w:rsidRDefault="00B073F6" w:rsidP="008C7FA1">
            <w:pPr>
              <w:pStyle w:val="paragraph"/>
              <w:numPr>
                <w:ilvl w:val="0"/>
                <w:numId w:val="25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vytvárať  statické webové stránky vyhovujúce aktuálnym štandardom, </w:t>
            </w:r>
          </w:p>
          <w:p w14:paraId="4D2C3312" w14:textId="0E2C2D5B" w:rsidR="00B073F6" w:rsidRPr="00492AD2" w:rsidRDefault="00B073F6" w:rsidP="00832CAB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publikovať informácie na webe, </w:t>
            </w:r>
          </w:p>
          <w:p w14:paraId="57DED6EA" w14:textId="77777777" w:rsidR="00621AC9" w:rsidRPr="00492AD2" w:rsidRDefault="00B073F6" w:rsidP="00B073F6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spravovať obsah webového sídla</w:t>
            </w:r>
            <w:r w:rsidR="00124A92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4A6E2420" w14:textId="77777777" w:rsidR="00B073F6" w:rsidRDefault="00621AC9" w:rsidP="00FE644D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navrhnúť a realizovať rozmiestnenie obsahu</w:t>
            </w:r>
            <w:r w:rsidR="0025538D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v používateľskom rozhraní,</w:t>
            </w:r>
          </w:p>
          <w:p w14:paraId="76E9B16D" w14:textId="31976C93" w:rsidR="00E947A3" w:rsidRPr="00492AD2" w:rsidRDefault="00E947A3" w:rsidP="00E947A3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vizualizovať dáta,</w:t>
            </w:r>
          </w:p>
        </w:tc>
        <w:tc>
          <w:tcPr>
            <w:tcW w:w="6997" w:type="dxa"/>
          </w:tcPr>
          <w:p w14:paraId="77182E73" w14:textId="5BEDC48E" w:rsidR="003239B2" w:rsidRDefault="003239B2" w:rsidP="003239B2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</w:pPr>
          </w:p>
          <w:p w14:paraId="4B9A5666" w14:textId="6907207F" w:rsidR="008C7FA1" w:rsidRPr="00492AD2" w:rsidRDefault="008C7FA1" w:rsidP="008C7FA1">
            <w:pPr>
              <w:spacing w:before="100" w:beforeAutospacing="1"/>
              <w:textAlignment w:val="baseline"/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</w:pPr>
            <w:r w:rsidRPr="008C7FA1">
              <w:rPr>
                <w:rStyle w:val="normaltextrun"/>
                <w:rFonts w:ascii="Calibri" w:eastAsia="Times New Roman" w:hAnsi="Calibri" w:cs="Times New Roman"/>
                <w:sz w:val="20"/>
                <w:szCs w:val="20"/>
                <w:lang w:eastAsia="sk-SK"/>
              </w:rPr>
              <w:t>Pojmy</w:t>
            </w:r>
            <w:r w:rsidRPr="008C7FA1">
              <w:rPr>
                <w:sz w:val="20"/>
                <w:szCs w:val="20"/>
              </w:rPr>
              <w:t>, vlastnosti a vzťahy, procesy:</w:t>
            </w:r>
          </w:p>
          <w:p w14:paraId="00174E96" w14:textId="77777777" w:rsidR="00AD2BEC" w:rsidRPr="00492AD2" w:rsidRDefault="00652EED" w:rsidP="008C7FA1">
            <w:pPr>
              <w:pStyle w:val="Odsekzoznamu"/>
              <w:numPr>
                <w:ilvl w:val="0"/>
                <w:numId w:val="27"/>
              </w:numPr>
              <w:spacing w:after="100" w:afterAutospacing="1"/>
              <w:ind w:left="714" w:hanging="357"/>
              <w:textAlignment w:val="baseline"/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</w:pPr>
            <w:r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>štandardy pre tvorbu webu,</w:t>
            </w:r>
          </w:p>
          <w:p w14:paraId="1E28A6D8" w14:textId="04234E14" w:rsidR="00652EED" w:rsidRPr="00492AD2" w:rsidRDefault="00AD2BEC" w:rsidP="00832CAB">
            <w:pPr>
              <w:pStyle w:val="Odsekzoznamu"/>
              <w:numPr>
                <w:ilvl w:val="0"/>
                <w:numId w:val="27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</w:pPr>
            <w:r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>štandardy pre dátové formáty,</w:t>
            </w:r>
            <w:r w:rsidR="00652EED"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 xml:space="preserve"> </w:t>
            </w:r>
          </w:p>
          <w:p w14:paraId="5D49B545" w14:textId="135FB9C0" w:rsidR="00F8288C" w:rsidRPr="00492AD2" w:rsidRDefault="00F8288C" w:rsidP="0031419C">
            <w:pPr>
              <w:pStyle w:val="Odsekzoznamu"/>
              <w:numPr>
                <w:ilvl w:val="0"/>
                <w:numId w:val="27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</w:pPr>
            <w:r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>validita, pr</w:t>
            </w:r>
            <w:r w:rsidR="004B040B"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>ístupnosť, použite</w:t>
            </w:r>
            <w:r w:rsidR="000D1AEF"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>ľnosť,</w:t>
            </w:r>
          </w:p>
          <w:p w14:paraId="7E488A12" w14:textId="62B6ADEC" w:rsidR="00B073F6" w:rsidRPr="00492AD2" w:rsidRDefault="003F09CB" w:rsidP="00FE644D">
            <w:pPr>
              <w:pStyle w:val="Odsekzoznamu"/>
              <w:numPr>
                <w:ilvl w:val="0"/>
                <w:numId w:val="27"/>
              </w:numPr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>štruktúra a sémantika dokumentu,</w:t>
            </w:r>
          </w:p>
        </w:tc>
      </w:tr>
      <w:tr w:rsidR="006802BA" w:rsidRPr="00492AD2" w14:paraId="05E51032" w14:textId="77777777" w:rsidTr="008C7FA1">
        <w:tc>
          <w:tcPr>
            <w:tcW w:w="6997" w:type="dxa"/>
          </w:tcPr>
          <w:p w14:paraId="15BDFD3E" w14:textId="51585C3D" w:rsidR="006802BA" w:rsidRDefault="00391F8E" w:rsidP="007E5332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Relačné d</w:t>
            </w:r>
            <w:r w:rsidR="006802BA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atabázy</w:t>
            </w:r>
          </w:p>
          <w:p w14:paraId="493F8A51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7A12B499" w14:textId="77777777" w:rsidR="006802BA" w:rsidRPr="00492AD2" w:rsidRDefault="00396E5E" w:rsidP="008C7FA1">
            <w:pPr>
              <w:pStyle w:val="paragraph"/>
              <w:numPr>
                <w:ilvl w:val="0"/>
                <w:numId w:val="31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navrhnúť štruktúru databázy</w:t>
            </w:r>
            <w:r w:rsidR="00147075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293543D3" w14:textId="7D96F7B5" w:rsidR="00691C0D" w:rsidRPr="00492AD2" w:rsidRDefault="00691C0D" w:rsidP="00A062AA">
            <w:pPr>
              <w:pStyle w:val="paragraph"/>
              <w:numPr>
                <w:ilvl w:val="0"/>
                <w:numId w:val="31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navrhnúť tabuľky s vhodnými atribútmi,</w:t>
            </w:r>
          </w:p>
          <w:p w14:paraId="2861D66D" w14:textId="785DB6A2" w:rsidR="00B5374B" w:rsidRPr="00492AD2" w:rsidRDefault="00B5374B" w:rsidP="00A062AA">
            <w:pPr>
              <w:pStyle w:val="paragraph"/>
              <w:numPr>
                <w:ilvl w:val="0"/>
                <w:numId w:val="31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rešpektovať pravidlá normálnych foriem</w:t>
            </w:r>
            <w:r w:rsidR="00B02CC5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databáz</w:t>
            </w: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769A1AC9" w14:textId="02ABF269" w:rsidR="000E2C90" w:rsidRPr="00492AD2" w:rsidRDefault="000E2C90" w:rsidP="00A062AA">
            <w:pPr>
              <w:pStyle w:val="paragraph"/>
              <w:numPr>
                <w:ilvl w:val="0"/>
                <w:numId w:val="31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vytvoriť dopyt pre:</w:t>
            </w:r>
          </w:p>
          <w:p w14:paraId="64FC9CF2" w14:textId="2575459D" w:rsidR="00147075" w:rsidRPr="00492AD2" w:rsidRDefault="00440460" w:rsidP="000E2C90">
            <w:pPr>
              <w:pStyle w:val="paragraph"/>
              <w:numPr>
                <w:ilvl w:val="1"/>
                <w:numId w:val="31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vytvor</w:t>
            </w:r>
            <w:r w:rsidR="000E2C90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enie</w:t>
            </w: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tabuľk</w:t>
            </w:r>
            <w:r w:rsidR="000E2C90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y</w:t>
            </w:r>
            <w:r w:rsidR="00C005ED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05771D7D" w14:textId="610F6879" w:rsidR="002D2B49" w:rsidRPr="00492AD2" w:rsidRDefault="00743AC6" w:rsidP="000E2C90">
            <w:pPr>
              <w:pStyle w:val="paragraph"/>
              <w:numPr>
                <w:ilvl w:val="1"/>
                <w:numId w:val="31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v</w:t>
            </w:r>
            <w:r w:rsidR="000E2C90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ýber</w:t>
            </w:r>
            <w:r w:rsidR="002D2B49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dáta</w:t>
            </w: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z [tabuľky/viacerých tabuliek]</w:t>
            </w:r>
            <w:r w:rsidR="000E2C90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podľa kritérií,</w:t>
            </w:r>
          </w:p>
          <w:p w14:paraId="325F7341" w14:textId="7456FC23" w:rsidR="00C005ED" w:rsidRPr="00492AD2" w:rsidRDefault="00C005ED" w:rsidP="000E2C90">
            <w:pPr>
              <w:pStyle w:val="paragraph"/>
              <w:numPr>
                <w:ilvl w:val="1"/>
                <w:numId w:val="31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vlož</w:t>
            </w:r>
            <w:r w:rsidR="000E2C90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enie</w:t>
            </w: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dát do tabuľky,</w:t>
            </w:r>
          </w:p>
          <w:p w14:paraId="66F04E15" w14:textId="46D99C13" w:rsidR="00C005ED" w:rsidRPr="00492AD2" w:rsidRDefault="00C005ED" w:rsidP="000E2C90">
            <w:pPr>
              <w:pStyle w:val="paragraph"/>
              <w:numPr>
                <w:ilvl w:val="1"/>
                <w:numId w:val="31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zmen</w:t>
            </w:r>
            <w:r w:rsidR="000E2C90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u</w:t>
            </w: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dát v</w:t>
            </w:r>
            <w:r w:rsidR="005C0F31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 </w:t>
            </w: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tabuľke</w:t>
            </w:r>
            <w:r w:rsidR="005C0F31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podľa </w:t>
            </w:r>
            <w:r w:rsidR="00B0598C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kritérií</w:t>
            </w: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4349A159" w14:textId="1C2742B3" w:rsidR="00C005ED" w:rsidRPr="00492AD2" w:rsidRDefault="00C005ED" w:rsidP="000E2C90">
            <w:pPr>
              <w:pStyle w:val="paragraph"/>
              <w:numPr>
                <w:ilvl w:val="1"/>
                <w:numId w:val="31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zmaz</w:t>
            </w:r>
            <w:r w:rsidR="009A55F3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a</w:t>
            </w:r>
            <w:r w:rsidR="000E2C90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nie</w:t>
            </w: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dát z </w:t>
            </w:r>
            <w:r w:rsidR="009A55F3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[</w:t>
            </w: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tabuľky</w:t>
            </w:r>
            <w:r w:rsidR="009A55F3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/v</w:t>
            </w:r>
            <w:r w:rsidR="00532D68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i</w:t>
            </w:r>
            <w:r w:rsidR="009A55F3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acerých tabuliek]</w:t>
            </w:r>
            <w:r w:rsidR="005C0F31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podľa </w:t>
            </w:r>
            <w:r w:rsidR="00B0598C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kritérií</w:t>
            </w: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765E8CC6" w14:textId="77777777" w:rsidR="00676D92" w:rsidRPr="00492AD2" w:rsidRDefault="00294673" w:rsidP="000E2C90">
            <w:pPr>
              <w:pStyle w:val="paragraph"/>
              <w:numPr>
                <w:ilvl w:val="0"/>
                <w:numId w:val="31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používať</w:t>
            </w:r>
            <w:r w:rsidR="000E2C90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E2C90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agregačné</w:t>
            </w:r>
            <w:proofErr w:type="spellEnd"/>
            <w:r w:rsidR="000E2C90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funkcie</w:t>
            </w:r>
            <w:r w:rsidR="00575B80"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2708056B" w14:textId="221ED301" w:rsidR="00064621" w:rsidRPr="00492AD2" w:rsidRDefault="00064621" w:rsidP="00064621">
            <w:pPr>
              <w:pStyle w:val="paragraph"/>
              <w:numPr>
                <w:ilvl w:val="0"/>
                <w:numId w:val="31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92AD2">
              <w:rPr>
                <w:rStyle w:val="normaltextrun"/>
                <w:rFonts w:asciiTheme="minorHAnsi" w:hAnsiTheme="minorHAnsi"/>
                <w:sz w:val="20"/>
                <w:szCs w:val="20"/>
              </w:rPr>
              <w:t>využívať funkcie systému pre riadenia dát,</w:t>
            </w:r>
          </w:p>
        </w:tc>
        <w:tc>
          <w:tcPr>
            <w:tcW w:w="6997" w:type="dxa"/>
          </w:tcPr>
          <w:p w14:paraId="4B7AD3D3" w14:textId="6BABB88C" w:rsidR="009D13E3" w:rsidRDefault="009D13E3" w:rsidP="009D13E3">
            <w:pPr>
              <w:spacing w:before="100" w:beforeAutospacing="1" w:after="100" w:afterAutospacing="1"/>
              <w:textAlignment w:val="baseline"/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</w:pPr>
          </w:p>
          <w:p w14:paraId="35D3CB6C" w14:textId="774C677B" w:rsidR="008C7FA1" w:rsidRPr="00492AD2" w:rsidRDefault="008C7FA1" w:rsidP="008C7FA1">
            <w:pPr>
              <w:spacing w:before="100" w:beforeAutospacing="1"/>
              <w:textAlignment w:val="baseline"/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</w:pPr>
            <w:r w:rsidRPr="008C7FA1">
              <w:rPr>
                <w:rStyle w:val="normaltextrun"/>
                <w:rFonts w:ascii="Calibri" w:eastAsia="Times New Roman" w:hAnsi="Calibri" w:cs="Times New Roman"/>
                <w:sz w:val="20"/>
                <w:szCs w:val="20"/>
                <w:lang w:eastAsia="sk-SK"/>
              </w:rPr>
              <w:t>Pojmy</w:t>
            </w:r>
            <w:r w:rsidRPr="008C7FA1">
              <w:rPr>
                <w:sz w:val="20"/>
                <w:szCs w:val="20"/>
              </w:rPr>
              <w:t>, vlastnosti a vzťahy, procesy:</w:t>
            </w:r>
          </w:p>
          <w:p w14:paraId="00E28973" w14:textId="394E8F70" w:rsidR="009D13E3" w:rsidRPr="00492AD2" w:rsidRDefault="00396E5E" w:rsidP="008C7FA1">
            <w:pPr>
              <w:pStyle w:val="Odsekzoznamu"/>
              <w:numPr>
                <w:ilvl w:val="0"/>
                <w:numId w:val="30"/>
              </w:numPr>
              <w:spacing w:after="100" w:afterAutospacing="1"/>
              <w:ind w:left="714" w:hanging="357"/>
              <w:contextualSpacing w:val="0"/>
              <w:textAlignment w:val="baseline"/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</w:pPr>
            <w:r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>databáza</w:t>
            </w:r>
          </w:p>
          <w:p w14:paraId="0B3438AA" w14:textId="2726F19B" w:rsidR="009D13E3" w:rsidRPr="00492AD2" w:rsidRDefault="009D13E3" w:rsidP="00832CAB">
            <w:pPr>
              <w:pStyle w:val="Odsekzoznamu"/>
              <w:numPr>
                <w:ilvl w:val="0"/>
                <w:numId w:val="30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</w:pPr>
            <w:r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 xml:space="preserve">tabuľka </w:t>
            </w:r>
            <w:r w:rsidR="00391F8E"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>a vzťahy medzi tabuľkami,</w:t>
            </w:r>
            <w:r w:rsidR="000A5B11"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 xml:space="preserve"> kľuč,</w:t>
            </w:r>
          </w:p>
          <w:p w14:paraId="45E43A6B" w14:textId="2E7C4A04" w:rsidR="009D13E3" w:rsidRPr="00492AD2" w:rsidRDefault="009D13E3" w:rsidP="00832CAB">
            <w:pPr>
              <w:pStyle w:val="Odsekzoznamu"/>
              <w:numPr>
                <w:ilvl w:val="0"/>
                <w:numId w:val="30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</w:pPr>
            <w:r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>záznam (riadok)</w:t>
            </w:r>
          </w:p>
          <w:p w14:paraId="1176CC95" w14:textId="77777777" w:rsidR="006802BA" w:rsidRPr="00492AD2" w:rsidRDefault="009D13E3" w:rsidP="009D13E3">
            <w:pPr>
              <w:pStyle w:val="Odsekzoznamu"/>
              <w:numPr>
                <w:ilvl w:val="0"/>
                <w:numId w:val="30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</w:pPr>
            <w:r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>atribút (stĺpec)</w:t>
            </w:r>
          </w:p>
          <w:p w14:paraId="79C49716" w14:textId="412A2B4F" w:rsidR="00CC43F6" w:rsidRPr="00492AD2" w:rsidRDefault="00CC43F6" w:rsidP="009D13E3">
            <w:pPr>
              <w:pStyle w:val="Odsekzoznamu"/>
              <w:numPr>
                <w:ilvl w:val="0"/>
                <w:numId w:val="30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</w:pPr>
            <w:r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 xml:space="preserve">funkcie systému pre riadenie </w:t>
            </w:r>
            <w:r w:rsidR="00064621" w:rsidRPr="00492AD2">
              <w:rPr>
                <w:rFonts w:eastAsia="Times New Roman" w:cs="Times New Roman"/>
                <w:noProof w:val="0"/>
                <w:sz w:val="20"/>
                <w:szCs w:val="20"/>
                <w:lang w:eastAsia="sk-SK"/>
              </w:rPr>
              <w:t>dát,</w:t>
            </w:r>
          </w:p>
        </w:tc>
      </w:tr>
    </w:tbl>
    <w:p w14:paraId="60061E4C" w14:textId="77777777" w:rsidR="00D9187E" w:rsidRDefault="00D9187E" w:rsidP="00260DD3">
      <w:pPr>
        <w:rPr>
          <w:noProof w:val="0"/>
        </w:rPr>
      </w:pPr>
    </w:p>
    <w:p w14:paraId="413A80C4" w14:textId="629223BE" w:rsidR="00D9187E" w:rsidRPr="003C4A53" w:rsidRDefault="00D9187E" w:rsidP="00D9187E">
      <w:pPr>
        <w:pStyle w:val="Nadpis3"/>
      </w:pPr>
      <w:r>
        <w:t xml:space="preserve">Systémy pre </w:t>
      </w:r>
      <w:r w:rsidR="28A8103B">
        <w:t xml:space="preserve">komunikáciu a </w:t>
      </w:r>
      <w:r>
        <w:t>interakciu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70EA2" w:rsidRPr="003C4A53" w14:paraId="417BA8D1" w14:textId="77777777" w:rsidTr="0018415C">
        <w:tc>
          <w:tcPr>
            <w:tcW w:w="6997" w:type="dxa"/>
          </w:tcPr>
          <w:p w14:paraId="136B016C" w14:textId="77777777" w:rsidR="00F70EA2" w:rsidRPr="003C4A53" w:rsidRDefault="00F70EA2" w:rsidP="00F70EA2">
            <w:pPr>
              <w:rPr>
                <w:noProof w:val="0"/>
              </w:rPr>
            </w:pPr>
            <w:r>
              <w:rPr>
                <w:noProof w:val="0"/>
              </w:rPr>
              <w:t xml:space="preserve">Výkonový </w:t>
            </w:r>
            <w:r w:rsidRPr="003C4A53">
              <w:rPr>
                <w:noProof w:val="0"/>
              </w:rPr>
              <w:t>štandard</w:t>
            </w:r>
          </w:p>
        </w:tc>
        <w:tc>
          <w:tcPr>
            <w:tcW w:w="6997" w:type="dxa"/>
          </w:tcPr>
          <w:p w14:paraId="381A3D85" w14:textId="77777777" w:rsidR="00F70EA2" w:rsidRPr="003C4A53" w:rsidRDefault="00F70EA2" w:rsidP="00F70EA2">
            <w:pPr>
              <w:rPr>
                <w:noProof w:val="0"/>
              </w:rPr>
            </w:pPr>
            <w:r w:rsidRPr="003C4A53">
              <w:rPr>
                <w:noProof w:val="0"/>
              </w:rPr>
              <w:t xml:space="preserve">Obsahový </w:t>
            </w:r>
            <w:r>
              <w:rPr>
                <w:noProof w:val="0"/>
              </w:rPr>
              <w:t>štandard</w:t>
            </w:r>
          </w:p>
        </w:tc>
      </w:tr>
      <w:tr w:rsidR="00F70EA2" w:rsidRPr="003C4A53" w14:paraId="347672F5" w14:textId="77777777" w:rsidTr="0018415C">
        <w:tc>
          <w:tcPr>
            <w:tcW w:w="6997" w:type="dxa"/>
          </w:tcPr>
          <w:p w14:paraId="53C3E6D6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430DA72D" w14:textId="29ADB053" w:rsidR="000D41AE" w:rsidRPr="0022709F" w:rsidRDefault="000D41AE" w:rsidP="008C7FA1">
            <w:pPr>
              <w:pStyle w:val="paragraph"/>
              <w:numPr>
                <w:ilvl w:val="0"/>
                <w:numId w:val="25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>navrhnúť funkcionalit</w:t>
            </w:r>
            <w:r w:rsidR="0037411B"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>u</w:t>
            </w:r>
            <w:r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  <w:r w:rsidR="0037411B"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>[</w:t>
            </w:r>
            <w:r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>aplikácie</w:t>
            </w:r>
            <w:r w:rsidR="0037411B"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>, systému]</w:t>
            </w:r>
            <w:r w:rsidR="00786939"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pre komunikáciu a interakciu </w:t>
            </w:r>
            <w:r w:rsidR="006F4865">
              <w:rPr>
                <w:rStyle w:val="normaltextrun"/>
                <w:rFonts w:asciiTheme="minorHAnsi" w:hAnsiTheme="minorHAnsi"/>
                <w:sz w:val="20"/>
                <w:szCs w:val="20"/>
              </w:rPr>
              <w:t>[zariadení/</w:t>
            </w:r>
            <w:r w:rsidR="004168C6"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>používateľov]</w:t>
            </w:r>
            <w:r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7DD33014" w14:textId="30E6BD73" w:rsidR="000D41AE" w:rsidRPr="0022709F" w:rsidRDefault="00BB1F17" w:rsidP="0022709F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aplikova</w:t>
            </w:r>
            <w:r w:rsidR="000D41AE"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>ť princíp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y</w:t>
            </w:r>
            <w:r w:rsidR="000D41AE"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tvorby grafického používateľského rozhrania aplikácie,</w:t>
            </w:r>
          </w:p>
          <w:p w14:paraId="29E85B17" w14:textId="6492EE96" w:rsidR="000D41AE" w:rsidRPr="0022709F" w:rsidRDefault="000D41AE" w:rsidP="0022709F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>vysvetliť princíp udalosťami riadeného programovania a aplikovať ich pri tvorbe jednoduchých aplikácií</w:t>
            </w:r>
            <w:r w:rsidR="00B534FD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využívajúcich komunikáciu a interakciu</w:t>
            </w:r>
            <w:r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44EAFD9C" w14:textId="73D7A839" w:rsidR="00F70EA2" w:rsidRPr="0022709F" w:rsidRDefault="000D41AE" w:rsidP="00A3281C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>samostatne navrhnúť a</w:t>
            </w:r>
            <w:r w:rsidR="00C737C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 naprogramovať </w:t>
            </w:r>
            <w:r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aplikácie využívajúce funkcionality zariadenia (multimédiá, senzory, </w:t>
            </w:r>
            <w:r w:rsidR="002D70EA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aktuátory, </w:t>
            </w:r>
            <w:r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komunikačné </w:t>
            </w:r>
            <w:r w:rsidR="00FE789A">
              <w:rPr>
                <w:rStyle w:val="normaltextrun"/>
                <w:rFonts w:asciiTheme="minorHAnsi" w:hAnsiTheme="minorHAnsi"/>
                <w:sz w:val="20"/>
                <w:szCs w:val="20"/>
              </w:rPr>
              <w:t>rozhrania</w:t>
            </w:r>
            <w:r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>, aktivity externých aplikácií)</w:t>
            </w:r>
            <w:r w:rsidR="00E85B66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  <w:r w:rsidRPr="0022709F">
              <w:rPr>
                <w:rStyle w:val="normaltextrun"/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997" w:type="dxa"/>
          </w:tcPr>
          <w:p w14:paraId="57FB181C" w14:textId="5A7F5AF8" w:rsidR="008C7FA1" w:rsidRDefault="008C7FA1" w:rsidP="008C7FA1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lastRenderedPageBreak/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vlastnosti a vzťahy, procesy:</w:t>
            </w:r>
          </w:p>
          <w:p w14:paraId="654052A0" w14:textId="3AEAACFC" w:rsidR="00060688" w:rsidRPr="00D03E5A" w:rsidRDefault="00060688" w:rsidP="008C7FA1">
            <w:pPr>
              <w:pStyle w:val="paragraph"/>
              <w:numPr>
                <w:ilvl w:val="0"/>
                <w:numId w:val="8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D03E5A">
              <w:rPr>
                <w:rStyle w:val="normaltextrun"/>
                <w:rFonts w:ascii="Calibri" w:hAnsi="Calibri"/>
                <w:sz w:val="20"/>
                <w:szCs w:val="20"/>
              </w:rPr>
              <w:t>mobilné zariadenia</w:t>
            </w:r>
            <w:r w:rsidR="00976033">
              <w:rPr>
                <w:rStyle w:val="normaltextrun"/>
                <w:rFonts w:ascii="Calibri" w:hAnsi="Calibri"/>
                <w:sz w:val="20"/>
                <w:szCs w:val="20"/>
              </w:rPr>
              <w:t xml:space="preserve">, </w:t>
            </w:r>
            <w:r w:rsidR="00E77A55" w:rsidRPr="00D03E5A">
              <w:rPr>
                <w:rStyle w:val="normaltextrun"/>
                <w:rFonts w:ascii="Calibri" w:hAnsi="Calibri"/>
                <w:sz w:val="20"/>
                <w:szCs w:val="20"/>
              </w:rPr>
              <w:t>internet vecí</w:t>
            </w:r>
            <w:r w:rsidR="00976033">
              <w:rPr>
                <w:rStyle w:val="normaltextrun"/>
                <w:rFonts w:ascii="Calibri" w:hAnsi="Calibri"/>
                <w:sz w:val="20"/>
                <w:szCs w:val="20"/>
              </w:rPr>
              <w:t xml:space="preserve">, </w:t>
            </w:r>
            <w:r w:rsidRPr="00D03E5A">
              <w:rPr>
                <w:rStyle w:val="normaltextrun"/>
                <w:rFonts w:ascii="Calibri" w:hAnsi="Calibri"/>
                <w:sz w:val="20"/>
                <w:szCs w:val="20"/>
              </w:rPr>
              <w:t>robotika</w:t>
            </w:r>
            <w:r w:rsidR="00976033">
              <w:rPr>
                <w:rStyle w:val="normaltextrun"/>
                <w:rFonts w:ascii="Calibri" w:hAnsi="Calibri"/>
                <w:sz w:val="20"/>
                <w:szCs w:val="20"/>
              </w:rPr>
              <w:t xml:space="preserve">, </w:t>
            </w:r>
            <w:r w:rsidRPr="00D03E5A">
              <w:rPr>
                <w:rStyle w:val="normaltextrun"/>
                <w:rFonts w:ascii="Calibri" w:hAnsi="Calibri"/>
                <w:sz w:val="20"/>
                <w:szCs w:val="20"/>
              </w:rPr>
              <w:t>mikroprocesorové systémy</w:t>
            </w:r>
            <w:r w:rsidR="00976033">
              <w:rPr>
                <w:rStyle w:val="normaltextrun"/>
                <w:rFonts w:ascii="Calibri" w:hAnsi="Calibri"/>
                <w:sz w:val="20"/>
                <w:szCs w:val="20"/>
              </w:rPr>
              <w:t>, zabudované systémy,</w:t>
            </w:r>
          </w:p>
          <w:p w14:paraId="32349C72" w14:textId="1F356FC4" w:rsidR="00060688" w:rsidRDefault="00060688" w:rsidP="00060688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lastRenderedPageBreak/>
              <w:t>senzor, aktuátor</w:t>
            </w:r>
            <w:r w:rsidR="00440BEF">
              <w:rPr>
                <w:rStyle w:val="normaltextrun"/>
                <w:rFonts w:ascii="Calibri" w:hAnsi="Calibri"/>
                <w:sz w:val="20"/>
                <w:szCs w:val="20"/>
              </w:rPr>
              <w:t>,</w:t>
            </w:r>
          </w:p>
          <w:p w14:paraId="3656B9AB" w14:textId="43D9B02C" w:rsidR="00817AAC" w:rsidRPr="00817AAC" w:rsidRDefault="00163D7C" w:rsidP="005B13EF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u</w:t>
            </w:r>
            <w:r w:rsidRPr="00BE362A">
              <w:rPr>
                <w:rStyle w:val="normaltextrun"/>
                <w:rFonts w:ascii="Calibri" w:hAnsi="Calibri"/>
                <w:sz w:val="20"/>
                <w:szCs w:val="20"/>
              </w:rPr>
              <w:t>dalosťami riadené programovanie</w:t>
            </w:r>
            <w:r w:rsidR="00575B0D">
              <w:rPr>
                <w:rStyle w:val="normaltextrun"/>
                <w:rFonts w:ascii="Calibri" w:hAnsi="Calibri"/>
                <w:sz w:val="20"/>
                <w:szCs w:val="20"/>
              </w:rPr>
              <w:t>,</w:t>
            </w:r>
          </w:p>
        </w:tc>
      </w:tr>
    </w:tbl>
    <w:p w14:paraId="45FB0818" w14:textId="77777777" w:rsidR="00D9187E" w:rsidRPr="003C4A53" w:rsidRDefault="00D9187E" w:rsidP="00D9187E">
      <w:pPr>
        <w:rPr>
          <w:noProof w:val="0"/>
        </w:rPr>
      </w:pPr>
    </w:p>
    <w:p w14:paraId="0880B444" w14:textId="3708E5A1" w:rsidR="00D9187E" w:rsidRPr="003C4A53" w:rsidRDefault="0053284D" w:rsidP="00D9187E">
      <w:pPr>
        <w:pStyle w:val="Nadpis3"/>
        <w:rPr>
          <w:noProof w:val="0"/>
        </w:rPr>
      </w:pPr>
      <w:r>
        <w:rPr>
          <w:noProof w:val="0"/>
        </w:rPr>
        <w:t>Počítačové systémy a siete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70EA2" w:rsidRPr="003C4A53" w14:paraId="66256209" w14:textId="77777777" w:rsidTr="0018415C">
        <w:tc>
          <w:tcPr>
            <w:tcW w:w="6997" w:type="dxa"/>
          </w:tcPr>
          <w:p w14:paraId="20C3BA7A" w14:textId="77777777" w:rsidR="00F70EA2" w:rsidRPr="003C4A53" w:rsidRDefault="00F70EA2" w:rsidP="00F70EA2">
            <w:pPr>
              <w:rPr>
                <w:noProof w:val="0"/>
              </w:rPr>
            </w:pPr>
            <w:r>
              <w:rPr>
                <w:noProof w:val="0"/>
              </w:rPr>
              <w:t xml:space="preserve">Výkonový </w:t>
            </w:r>
            <w:r w:rsidRPr="003C4A53">
              <w:rPr>
                <w:noProof w:val="0"/>
              </w:rPr>
              <w:t>štandard</w:t>
            </w:r>
          </w:p>
        </w:tc>
        <w:tc>
          <w:tcPr>
            <w:tcW w:w="6997" w:type="dxa"/>
          </w:tcPr>
          <w:p w14:paraId="1E39374E" w14:textId="77777777" w:rsidR="00F70EA2" w:rsidRPr="003C4A53" w:rsidRDefault="00F70EA2" w:rsidP="00F70EA2">
            <w:pPr>
              <w:rPr>
                <w:noProof w:val="0"/>
              </w:rPr>
            </w:pPr>
            <w:r w:rsidRPr="003C4A53">
              <w:rPr>
                <w:noProof w:val="0"/>
              </w:rPr>
              <w:t xml:space="preserve">Obsahový </w:t>
            </w:r>
            <w:r>
              <w:rPr>
                <w:noProof w:val="0"/>
              </w:rPr>
              <w:t>štandard</w:t>
            </w:r>
          </w:p>
        </w:tc>
      </w:tr>
      <w:tr w:rsidR="00F70EA2" w:rsidRPr="003C4A53" w14:paraId="7C1D3B9B" w14:textId="77777777" w:rsidTr="0018415C">
        <w:tc>
          <w:tcPr>
            <w:tcW w:w="6997" w:type="dxa"/>
          </w:tcPr>
          <w:p w14:paraId="5C039B24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536E01CA" w14:textId="77777777" w:rsidR="00594F90" w:rsidRDefault="00594F90" w:rsidP="00594F90">
            <w:pPr>
              <w:pStyle w:val="paragraph"/>
              <w:numPr>
                <w:ilvl w:val="0"/>
                <w:numId w:val="25"/>
              </w:numPr>
              <w:spacing w:before="0" w:beforeAutospacing="0"/>
              <w:ind w:left="714" w:hanging="357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používať základné nástroje operačného systému,</w:t>
            </w:r>
          </w:p>
          <w:p w14:paraId="5C7B11D2" w14:textId="0D85E870" w:rsidR="00E94F4B" w:rsidRPr="00AF6791" w:rsidRDefault="00E94F4B" w:rsidP="00594F90">
            <w:pPr>
              <w:pStyle w:val="paragraph"/>
              <w:numPr>
                <w:ilvl w:val="0"/>
                <w:numId w:val="25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sz w:val="20"/>
                <w:szCs w:val="20"/>
              </w:rPr>
            </w:pPr>
            <w:r w:rsidRPr="00AF6791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zisťovať parametre a meniť nastavenia </w:t>
            </w:r>
            <w:r w:rsidR="00594F90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[počítača/mobilného </w:t>
            </w:r>
            <w:r w:rsidRPr="00AF6791">
              <w:rPr>
                <w:rStyle w:val="normaltextrun"/>
                <w:rFonts w:asciiTheme="minorHAnsi" w:hAnsiTheme="minorHAnsi"/>
                <w:sz w:val="20"/>
                <w:szCs w:val="20"/>
              </w:rPr>
              <w:t>zariadenia</w:t>
            </w:r>
            <w:r w:rsidR="00594F90">
              <w:rPr>
                <w:rStyle w:val="normaltextrun"/>
                <w:rFonts w:asciiTheme="minorHAnsi" w:hAnsiTheme="minorHAnsi"/>
                <w:sz w:val="20"/>
                <w:szCs w:val="20"/>
              </w:rPr>
              <w:t>/zabudovaného systému]</w:t>
            </w:r>
            <w:r w:rsidRPr="00AF6791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78678891" w14:textId="2CE4B6AC" w:rsidR="00E94F4B" w:rsidRPr="00594F90" w:rsidRDefault="00E94F4B" w:rsidP="00AF679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sz w:val="20"/>
                <w:szCs w:val="20"/>
              </w:rPr>
            </w:pPr>
            <w:r w:rsidRPr="00AF6791">
              <w:rPr>
                <w:rStyle w:val="normaltextrun"/>
                <w:rFonts w:asciiTheme="minorHAnsi" w:hAnsiTheme="minorHAnsi"/>
                <w:sz w:val="20"/>
                <w:szCs w:val="20"/>
              </w:rPr>
              <w:t>zistiť zoznam bežiacich aplikácií v operačnom systéme, spúšťať a ukončovať ich beh,</w:t>
            </w:r>
          </w:p>
          <w:p w14:paraId="62F7E409" w14:textId="1273EB10" w:rsidR="002E13F1" w:rsidRDefault="002E13F1" w:rsidP="00AF679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optimalizovať výkon počítača,</w:t>
            </w:r>
          </w:p>
          <w:p w14:paraId="16CD37FC" w14:textId="0C06CDCA" w:rsidR="00F70EA2" w:rsidRPr="00AF6791" w:rsidRDefault="00E94F4B" w:rsidP="00AF679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AF6791">
              <w:rPr>
                <w:rStyle w:val="normaltextrun"/>
                <w:rFonts w:asciiTheme="minorHAnsi" w:hAnsiTheme="minorHAnsi"/>
                <w:sz w:val="20"/>
                <w:szCs w:val="20"/>
              </w:rPr>
              <w:t>orientovať sa v štruktúre súborov</w:t>
            </w:r>
            <w:r w:rsidR="002E13F1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a priečinkov </w:t>
            </w:r>
            <w:r w:rsidRPr="00AF6791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operačného systému a manipulovať so súbormi</w:t>
            </w:r>
            <w:r w:rsidR="002E13F1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a priečinkami</w:t>
            </w:r>
            <w:r w:rsidRPr="00AF6791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2862C02D" w14:textId="6F0F5B68" w:rsidR="007F7200" w:rsidRPr="00AF6791" w:rsidRDefault="007F7200" w:rsidP="00AF679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AF6791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vysvetliť princíp klient-server </w:t>
            </w:r>
            <w:r w:rsidR="00E21186" w:rsidRPr="00AF6791">
              <w:rPr>
                <w:rStyle w:val="normaltextrun"/>
                <w:rFonts w:asciiTheme="minorHAnsi" w:hAnsiTheme="minorHAnsi"/>
                <w:sz w:val="20"/>
                <w:szCs w:val="20"/>
              </w:rPr>
              <w:t>architektúry</w:t>
            </w:r>
            <w:r w:rsidR="00995C5A" w:rsidRPr="00AF6791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62F5A747" w14:textId="77777777" w:rsidR="00E73C3E" w:rsidRDefault="00995C5A" w:rsidP="00AF679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AF6791">
              <w:rPr>
                <w:rStyle w:val="normaltextrun"/>
                <w:rFonts w:asciiTheme="minorHAnsi" w:hAnsiTheme="minorHAnsi"/>
                <w:sz w:val="20"/>
                <w:szCs w:val="20"/>
              </w:rPr>
              <w:t>programovať jednoduché klient server aplikácie,</w:t>
            </w:r>
          </w:p>
          <w:p w14:paraId="31620987" w14:textId="79A91DF8" w:rsidR="00C0341E" w:rsidRDefault="00C0341E" w:rsidP="00C0341E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25CE3">
              <w:rPr>
                <w:rStyle w:val="normaltextrun"/>
                <w:rFonts w:asciiTheme="minorHAnsi" w:hAnsiTheme="minorHAnsi"/>
                <w:sz w:val="20"/>
                <w:szCs w:val="20"/>
              </w:rPr>
              <w:t>zálohovať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, archivovať </w:t>
            </w:r>
            <w:r w:rsidRPr="00025CE3">
              <w:rPr>
                <w:rStyle w:val="normaltextrun"/>
                <w:rFonts w:asciiTheme="minorHAnsi" w:hAnsiTheme="minorHAnsi"/>
                <w:sz w:val="20"/>
                <w:szCs w:val="20"/>
              </w:rPr>
              <w:t>a obnoviť údaje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641FBA74" w14:textId="77777777" w:rsidR="00594F90" w:rsidRDefault="00594F90" w:rsidP="00594F90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vytvárať jednoduché dávkové súbory spúšťané [na vyžiadanie/v plánovanom čase], </w:t>
            </w:r>
          </w:p>
          <w:p w14:paraId="65135A16" w14:textId="786CA66F" w:rsidR="002E13F1" w:rsidRDefault="002E13F1" w:rsidP="002E13F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navrhnúť jednoduchú sieť,</w:t>
            </w:r>
          </w:p>
          <w:p w14:paraId="2CBC30F6" w14:textId="78C2D286" w:rsidR="002E13F1" w:rsidRDefault="002E13F1" w:rsidP="002E13F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vysvetliť funkcionalitu sieťových zariadení,</w:t>
            </w:r>
          </w:p>
          <w:p w14:paraId="049F31CB" w14:textId="1866B044" w:rsidR="002E13F1" w:rsidRPr="007C3A2C" w:rsidRDefault="002E13F1" w:rsidP="002E13F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monitorovať prevádzku siete,</w:t>
            </w:r>
          </w:p>
        </w:tc>
        <w:tc>
          <w:tcPr>
            <w:tcW w:w="6997" w:type="dxa"/>
          </w:tcPr>
          <w:p w14:paraId="2DF7844D" w14:textId="65FB416C" w:rsidR="008C7FA1" w:rsidRDefault="008C7FA1" w:rsidP="008C7FA1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8C7FA1">
              <w:rPr>
                <w:rStyle w:val="normaltextrun"/>
                <w:rFonts w:ascii="Calibri" w:hAnsi="Calibri"/>
                <w:sz w:val="20"/>
                <w:szCs w:val="20"/>
              </w:rPr>
              <w:t>Pojmy</w:t>
            </w:r>
            <w:r w:rsidRPr="008C7FA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vlastnosti a vzťahy, procesy:</w:t>
            </w:r>
          </w:p>
          <w:p w14:paraId="37FC383A" w14:textId="196AB6E7" w:rsidR="00147302" w:rsidRDefault="00147302" w:rsidP="008C7FA1">
            <w:pPr>
              <w:pStyle w:val="paragraph"/>
              <w:numPr>
                <w:ilvl w:val="0"/>
                <w:numId w:val="8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operačný systém</w:t>
            </w:r>
            <w:r w:rsidR="008B5546">
              <w:rPr>
                <w:rStyle w:val="normaltextrun"/>
                <w:rFonts w:ascii="Calibri" w:hAnsi="Calibri"/>
                <w:sz w:val="20"/>
                <w:szCs w:val="20"/>
              </w:rPr>
              <w:t>,</w:t>
            </w:r>
          </w:p>
          <w:p w14:paraId="653D670F" w14:textId="77777777" w:rsidR="00224F4E" w:rsidRDefault="00440BEF" w:rsidP="00224F4E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BE362A">
              <w:rPr>
                <w:rStyle w:val="normaltextrun"/>
                <w:rFonts w:ascii="Calibri" w:hAnsi="Calibri"/>
                <w:sz w:val="20"/>
                <w:szCs w:val="20"/>
              </w:rPr>
              <w:t>súborový sy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>stém,</w:t>
            </w:r>
          </w:p>
          <w:p w14:paraId="7E09EE73" w14:textId="77777777" w:rsidR="00F70EA2" w:rsidRDefault="00440BEF" w:rsidP="00224F4E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správa procesov,</w:t>
            </w:r>
          </w:p>
          <w:p w14:paraId="5C6FD535" w14:textId="7CE12164" w:rsidR="00B251DC" w:rsidRDefault="0018467A" w:rsidP="00224F4E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lokálne a </w:t>
            </w:r>
            <w:proofErr w:type="spellStart"/>
            <w:r w:rsidR="00B251DC">
              <w:rPr>
                <w:rStyle w:val="normaltextrun"/>
                <w:rFonts w:ascii="Calibri" w:hAnsi="Calibri"/>
                <w:sz w:val="20"/>
                <w:szCs w:val="20"/>
              </w:rPr>
              <w:t>cloudové</w:t>
            </w:r>
            <w:proofErr w:type="spellEnd"/>
            <w:r w:rsidR="00B251DC">
              <w:rPr>
                <w:rStyle w:val="normaltextrun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>riešenia,</w:t>
            </w:r>
          </w:p>
          <w:p w14:paraId="4130C5A0" w14:textId="77777777" w:rsidR="00224F4E" w:rsidRDefault="00E661F8" w:rsidP="00575B0D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architektúra klient-server,</w:t>
            </w:r>
          </w:p>
          <w:p w14:paraId="5C3B5A05" w14:textId="77777777" w:rsidR="00B15BA9" w:rsidRDefault="00B15BA9" w:rsidP="00B15BA9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komunikačné protokoly,</w:t>
            </w:r>
          </w:p>
          <w:p w14:paraId="26402CA6" w14:textId="77777777" w:rsidR="00C0341E" w:rsidRDefault="00C0341E" w:rsidP="00C0341E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záloha, archív,</w:t>
            </w:r>
          </w:p>
          <w:p w14:paraId="3F9097FC" w14:textId="69C975ED" w:rsidR="00594F90" w:rsidRDefault="00594F90" w:rsidP="00594F90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dávkový súbor, plánovač,</w:t>
            </w:r>
          </w:p>
          <w:p w14:paraId="5B8258A3" w14:textId="77777777" w:rsidR="00594F90" w:rsidRDefault="00594F90" w:rsidP="00594F90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výkon počítača,</w:t>
            </w:r>
          </w:p>
          <w:p w14:paraId="76571170" w14:textId="77777777" w:rsidR="002E13F1" w:rsidRDefault="002E13F1" w:rsidP="00594F90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zdieľanie,</w:t>
            </w:r>
          </w:p>
          <w:p w14:paraId="4101652C" w14:textId="227E929D" w:rsidR="002E13F1" w:rsidRPr="00B3438E" w:rsidRDefault="002E13F1" w:rsidP="002E13F1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počítačová sieť, adresa, </w:t>
            </w:r>
          </w:p>
        </w:tc>
      </w:tr>
    </w:tbl>
    <w:p w14:paraId="486DBE6C" w14:textId="77777777" w:rsidR="008C7FA1" w:rsidRPr="003C4A53" w:rsidRDefault="008C7FA1" w:rsidP="00D9187E">
      <w:pPr>
        <w:rPr>
          <w:noProof w:val="0"/>
        </w:rPr>
      </w:pPr>
    </w:p>
    <w:p w14:paraId="43032ACE" w14:textId="1E29C543" w:rsidR="00D9187E" w:rsidRPr="003C4A53" w:rsidRDefault="3B40B3C6" w:rsidP="00D9187E">
      <w:pPr>
        <w:pStyle w:val="Nadpis3"/>
        <w:rPr>
          <w:noProof w:val="0"/>
        </w:rPr>
      </w:pPr>
      <w:r>
        <w:rPr>
          <w:noProof w:val="0"/>
        </w:rPr>
        <w:t>I</w:t>
      </w:r>
      <w:r w:rsidR="00D9187E">
        <w:rPr>
          <w:noProof w:val="0"/>
        </w:rPr>
        <w:t>nformatik</w:t>
      </w:r>
      <w:r w:rsidR="2D63F835">
        <w:rPr>
          <w:noProof w:val="0"/>
        </w:rPr>
        <w:t>a a spoločnosť</w:t>
      </w:r>
    </w:p>
    <w:tbl>
      <w:tblPr>
        <w:tblStyle w:val="Mriekatabuky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F70EA2" w:rsidRPr="003C4A53" w14:paraId="03CE5E86" w14:textId="77777777" w:rsidTr="00BB722D"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14:paraId="13B04837" w14:textId="77777777" w:rsidR="00F70EA2" w:rsidRPr="003C4A53" w:rsidRDefault="00F70EA2" w:rsidP="00F70EA2">
            <w:pPr>
              <w:rPr>
                <w:noProof w:val="0"/>
              </w:rPr>
            </w:pPr>
            <w:r>
              <w:rPr>
                <w:noProof w:val="0"/>
              </w:rPr>
              <w:t xml:space="preserve">Výkonový </w:t>
            </w:r>
            <w:r w:rsidRPr="003C4A53">
              <w:rPr>
                <w:noProof w:val="0"/>
              </w:rPr>
              <w:t>štandard</w:t>
            </w: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</w:tcBorders>
          </w:tcPr>
          <w:p w14:paraId="7260AA13" w14:textId="77777777" w:rsidR="00F70EA2" w:rsidRPr="003C4A53" w:rsidRDefault="00F70EA2" w:rsidP="00F70EA2">
            <w:pPr>
              <w:rPr>
                <w:noProof w:val="0"/>
              </w:rPr>
            </w:pPr>
            <w:r w:rsidRPr="003C4A53">
              <w:rPr>
                <w:noProof w:val="0"/>
              </w:rPr>
              <w:t xml:space="preserve">Obsahový </w:t>
            </w:r>
            <w:r>
              <w:rPr>
                <w:noProof w:val="0"/>
              </w:rPr>
              <w:t>štandard</w:t>
            </w:r>
          </w:p>
        </w:tc>
      </w:tr>
      <w:tr w:rsidR="00832CAB" w:rsidRPr="003C4A53" w14:paraId="1EC6040C" w14:textId="77777777" w:rsidTr="00BB722D">
        <w:tc>
          <w:tcPr>
            <w:tcW w:w="6997" w:type="dxa"/>
            <w:tcBorders>
              <w:top w:val="single" w:sz="4" w:space="0" w:color="auto"/>
            </w:tcBorders>
          </w:tcPr>
          <w:p w14:paraId="5F4300CB" w14:textId="23899C34" w:rsidR="00832CAB" w:rsidRDefault="00832CAB" w:rsidP="000A4F7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Informačná bezpečnosť</w:t>
            </w:r>
          </w:p>
          <w:p w14:paraId="17E67B5A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lastRenderedPageBreak/>
              <w:t>Žiak vie/dokáže:</w:t>
            </w:r>
          </w:p>
          <w:p w14:paraId="0F99C14F" w14:textId="17C48519" w:rsidR="00346E4F" w:rsidRPr="00346E4F" w:rsidRDefault="000E2683" w:rsidP="00346E4F">
            <w:pPr>
              <w:pStyle w:val="paragraph"/>
              <w:numPr>
                <w:ilvl w:val="0"/>
                <w:numId w:val="25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vysvetliť základné pojmy z oblasti informačnej bezpečnosti</w:t>
            </w:r>
            <w:r w:rsidR="00FB459F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063C37B5" w14:textId="5CE99D96" w:rsidR="00025CE3" w:rsidRPr="00025CE3" w:rsidRDefault="00025CE3" w:rsidP="00025CE3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25CE3">
              <w:rPr>
                <w:rStyle w:val="normaltextrun"/>
                <w:rFonts w:asciiTheme="minorHAnsi" w:hAnsiTheme="minorHAnsi"/>
                <w:sz w:val="20"/>
                <w:szCs w:val="20"/>
              </w:rPr>
              <w:t>zašifrovať, dešifrovať súbor a emailovú správu</w:t>
            </w:r>
            <w:r w:rsidR="00FB459F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  <w:r w:rsidR="00FB459F">
              <w:rPr>
                <w:rStyle w:val="normaltextrun"/>
                <w:sz w:val="20"/>
                <w:szCs w:val="20"/>
              </w:rPr>
              <w:t>,</w:t>
            </w:r>
          </w:p>
          <w:p w14:paraId="450C3BBE" w14:textId="298E38BB" w:rsidR="00025CE3" w:rsidRDefault="00025CE3" w:rsidP="00025CE3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25CE3">
              <w:rPr>
                <w:rStyle w:val="normaltextrun"/>
                <w:rFonts w:asciiTheme="minorHAnsi" w:hAnsiTheme="minorHAnsi"/>
                <w:sz w:val="20"/>
                <w:szCs w:val="20"/>
              </w:rPr>
              <w:t>podpísať dokument a emailovú správu a overiť platnosť podpisu</w:t>
            </w:r>
          </w:p>
          <w:p w14:paraId="0A547FBA" w14:textId="47D61E2B" w:rsidR="00346E4F" w:rsidRPr="00025CE3" w:rsidRDefault="00346E4F" w:rsidP="00346E4F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nastaviť bezpečnosť sieťového smerovača (</w:t>
            </w:r>
            <w:proofErr w:type="spellStart"/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routra</w:t>
            </w:r>
            <w:proofErr w:type="spellEnd"/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)</w:t>
            </w:r>
            <w:r w:rsidR="001D0921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45AF6C62" w14:textId="7C5031C2" w:rsidR="00346E4F" w:rsidRDefault="00346E4F" w:rsidP="00346E4F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25CE3">
              <w:rPr>
                <w:rStyle w:val="normaltextrun"/>
                <w:rFonts w:asciiTheme="minorHAnsi" w:hAnsiTheme="minorHAnsi"/>
                <w:sz w:val="20"/>
                <w:szCs w:val="20"/>
              </w:rPr>
              <w:t>nastaviť zabezpečenie operačného systému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(vrátane mobilného zariadenia)</w:t>
            </w:r>
            <w:r w:rsidRPr="00025CE3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a používať ochranu voči </w:t>
            </w:r>
            <w:proofErr w:type="spellStart"/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malvéru</w:t>
            </w:r>
            <w:proofErr w:type="spellEnd"/>
            <w:r w:rsidR="001D0921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146741E1" w14:textId="2B91CD06" w:rsidR="00542282" w:rsidRDefault="00542282" w:rsidP="00346E4F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aktualizovať operačný systém a softvérové vybavenie počítača</w:t>
            </w:r>
            <w:r w:rsidR="001D0921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790471EF" w14:textId="1373283D" w:rsidR="00346E4F" w:rsidRDefault="00346E4F" w:rsidP="00346E4F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identifikovať a odstrániť </w:t>
            </w:r>
            <w:proofErr w:type="spellStart"/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malvér</w:t>
            </w:r>
            <w:proofErr w:type="spellEnd"/>
            <w:r w:rsidR="001D0921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2143EDA9" w14:textId="43DB6375" w:rsidR="00346E4F" w:rsidRPr="00025CE3" w:rsidRDefault="00346E4F" w:rsidP="00346E4F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vytvoriť a bezpečne používať heslá a iné prihlasovacie údaje</w:t>
            </w:r>
            <w:r w:rsidR="001D0921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50232F15" w14:textId="19D88723" w:rsidR="00346E4F" w:rsidRDefault="00346E4F" w:rsidP="00346E4F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25CE3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zabezpečiť 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integritu a dôvernosť </w:t>
            </w:r>
            <w:r w:rsidRPr="00025CE3">
              <w:rPr>
                <w:rStyle w:val="normaltextrun"/>
                <w:rFonts w:asciiTheme="minorHAnsi" w:hAnsiTheme="minorHAnsi"/>
                <w:sz w:val="20"/>
                <w:szCs w:val="20"/>
              </w:rPr>
              <w:t>dokument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ov</w:t>
            </w:r>
            <w:r w:rsidR="001D0921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7F1DF936" w14:textId="22C5170B" w:rsidR="00346E4F" w:rsidRDefault="00346E4F" w:rsidP="00346E4F">
            <w:pPr>
              <w:pStyle w:val="paragraph"/>
              <w:numPr>
                <w:ilvl w:val="0"/>
                <w:numId w:val="25"/>
              </w:numPr>
              <w:spacing w:before="0" w:beforeAutospacing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25CE3">
              <w:rPr>
                <w:rStyle w:val="normaltextrun"/>
                <w:rFonts w:asciiTheme="minorHAnsi" w:hAnsiTheme="minorHAnsi"/>
                <w:sz w:val="20"/>
                <w:szCs w:val="20"/>
              </w:rPr>
              <w:t>nastaviť bezpečnostné nastavenia v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o webovom prehliadači</w:t>
            </w:r>
            <w:r w:rsidR="001D0921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2B75F17C" w14:textId="08711A87" w:rsidR="00832CAB" w:rsidRPr="00570833" w:rsidRDefault="00346E4F" w:rsidP="0053284D">
            <w:pPr>
              <w:pStyle w:val="paragraph"/>
              <w:numPr>
                <w:ilvl w:val="0"/>
                <w:numId w:val="25"/>
              </w:numPr>
              <w:spacing w:before="0" w:beforeAutospacing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overiť bezpečnosť webovej stránky</w:t>
            </w:r>
            <w:r w:rsidR="001D0921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</w:tc>
        <w:tc>
          <w:tcPr>
            <w:tcW w:w="6997" w:type="dxa"/>
            <w:tcBorders>
              <w:top w:val="single" w:sz="4" w:space="0" w:color="auto"/>
            </w:tcBorders>
          </w:tcPr>
          <w:p w14:paraId="26146523" w14:textId="77777777" w:rsidR="00737BF3" w:rsidRDefault="00737BF3" w:rsidP="00737BF3">
            <w:pPr>
              <w:spacing w:before="100" w:beforeAutospacing="1" w:after="100" w:afterAutospacing="1"/>
              <w:textAlignment w:val="baseline"/>
              <w:rPr>
                <w:rStyle w:val="normaltextrun"/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  <w:p w14:paraId="01CF2544" w14:textId="189BA4F7" w:rsidR="00737BF3" w:rsidRPr="00737BF3" w:rsidRDefault="00737BF3" w:rsidP="00737BF3">
            <w:pPr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r w:rsidRPr="00737BF3">
              <w:rPr>
                <w:rStyle w:val="normaltextrun"/>
                <w:rFonts w:ascii="Calibri" w:eastAsia="Times New Roman" w:hAnsi="Calibri" w:cs="Times New Roman"/>
                <w:sz w:val="20"/>
                <w:szCs w:val="20"/>
                <w:lang w:eastAsia="sk-SK"/>
              </w:rPr>
              <w:lastRenderedPageBreak/>
              <w:t>Pojmy</w:t>
            </w:r>
            <w:r w:rsidRPr="00737BF3">
              <w:rPr>
                <w:sz w:val="20"/>
                <w:szCs w:val="20"/>
              </w:rPr>
              <w:t>, vlastnosti a vzťahy, procesy:</w:t>
            </w:r>
          </w:p>
          <w:p w14:paraId="7E35FDB1" w14:textId="4950D805" w:rsidR="00832CAB" w:rsidRDefault="0054528F" w:rsidP="00B56F8E">
            <w:pPr>
              <w:pStyle w:val="Odsekzoznamu"/>
              <w:numPr>
                <w:ilvl w:val="0"/>
                <w:numId w:val="8"/>
              </w:numPr>
              <w:spacing w:after="100" w:afterAutospacing="1"/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informačná bezpečnosť, integrita, dôvernosť, dostupnosť, aktívum</w:t>
            </w:r>
            <w:r w:rsidR="00B56F8E" w:rsidRPr="00B56F8E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, hrozba,</w:t>
            </w:r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 bezpečnostný</w:t>
            </w:r>
            <w:r w:rsidR="00B56F8E" w:rsidRPr="00B56F8E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 incident,</w:t>
            </w:r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 bezpečnostné</w:t>
            </w:r>
            <w:r w:rsidR="00B56F8E" w:rsidRPr="00B56F8E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 riziko, zraniteľnosť, útočník, protiopatrenie</w:t>
            </w:r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, </w:t>
            </w:r>
          </w:p>
          <w:p w14:paraId="645CDBC2" w14:textId="77777777" w:rsidR="0053284D" w:rsidRDefault="0054528F" w:rsidP="0053284D">
            <w:pPr>
              <w:pStyle w:val="Odsekzoznamu"/>
              <w:numPr>
                <w:ilvl w:val="0"/>
                <w:numId w:val="8"/>
              </w:numPr>
              <w:spacing w:after="100" w:afterAutospacing="1"/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symetrická a asymetrická kryptografia, </w:t>
            </w:r>
            <w:r w:rsidR="00542282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šifrovanie, dešifrovanie, kľúč, </w:t>
            </w:r>
            <w:proofErr w:type="spellStart"/>
            <w:r w:rsidR="00542282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kryptoanalýza</w:t>
            </w:r>
            <w:proofErr w:type="spellEnd"/>
            <w:r w:rsidR="00542282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,</w:t>
            </w:r>
          </w:p>
          <w:p w14:paraId="2BF5787B" w14:textId="0D35CF42" w:rsidR="00B56F8E" w:rsidRPr="0053284D" w:rsidRDefault="0053284D" w:rsidP="0053284D">
            <w:pPr>
              <w:pStyle w:val="Odsekzoznamu"/>
              <w:numPr>
                <w:ilvl w:val="0"/>
                <w:numId w:val="8"/>
              </w:numPr>
              <w:spacing w:after="100" w:afterAutospacing="1"/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kontrolný súčet</w:t>
            </w:r>
            <w:r w:rsidR="0054528F" w:rsidRPr="0053284D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, digitálny a elektronický podpis, certifikát, certifikačná autorita</w:t>
            </w:r>
            <w:r w:rsidR="001D0921" w:rsidRPr="0053284D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,</w:t>
            </w:r>
          </w:p>
          <w:p w14:paraId="7FE73FC8" w14:textId="759DBA4C" w:rsidR="00542282" w:rsidRPr="00542282" w:rsidRDefault="00542282" w:rsidP="00B56F8E">
            <w:pPr>
              <w:pStyle w:val="Odsekzoznamu"/>
              <w:numPr>
                <w:ilvl w:val="0"/>
                <w:numId w:val="8"/>
              </w:numPr>
              <w:spacing w:after="100" w:afterAutospacing="1"/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r>
              <w:rPr>
                <w:iCs/>
                <w:sz w:val="20"/>
                <w:szCs w:val="20"/>
              </w:rPr>
              <w:t>aktualizácia, oprávnenia, firewall</w:t>
            </w:r>
            <w:r w:rsidR="001D0921">
              <w:rPr>
                <w:iCs/>
                <w:sz w:val="20"/>
                <w:szCs w:val="20"/>
              </w:rPr>
              <w:t>,</w:t>
            </w:r>
          </w:p>
          <w:p w14:paraId="412043D0" w14:textId="3F00F0F1" w:rsidR="00B56F8E" w:rsidRPr="0054528F" w:rsidRDefault="00B56F8E" w:rsidP="00B56F8E">
            <w:pPr>
              <w:pStyle w:val="Odsekzoznamu"/>
              <w:numPr>
                <w:ilvl w:val="0"/>
                <w:numId w:val="8"/>
              </w:numPr>
              <w:spacing w:after="100" w:afterAutospacing="1"/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r w:rsidRPr="00726C7D">
              <w:rPr>
                <w:iCs/>
                <w:sz w:val="20"/>
                <w:szCs w:val="20"/>
              </w:rPr>
              <w:t>malvér</w:t>
            </w:r>
            <w:r w:rsidR="00025CE3">
              <w:rPr>
                <w:iCs/>
                <w:sz w:val="20"/>
                <w:szCs w:val="20"/>
              </w:rPr>
              <w:t xml:space="preserve"> (škodlivý kód)</w:t>
            </w:r>
            <w:r w:rsidRPr="00726C7D">
              <w:rPr>
                <w:iCs/>
                <w:sz w:val="20"/>
                <w:szCs w:val="20"/>
              </w:rPr>
              <w:t xml:space="preserve">, typy malvéru, </w:t>
            </w:r>
            <w:r w:rsidR="0054528F">
              <w:rPr>
                <w:iCs/>
                <w:sz w:val="20"/>
                <w:szCs w:val="20"/>
              </w:rPr>
              <w:t>ochrana voči malvéru</w:t>
            </w:r>
            <w:r w:rsidR="001D0921">
              <w:rPr>
                <w:iCs/>
                <w:sz w:val="20"/>
                <w:szCs w:val="20"/>
              </w:rPr>
              <w:t>,</w:t>
            </w:r>
          </w:p>
          <w:p w14:paraId="66BDE9FA" w14:textId="14933834" w:rsidR="0054528F" w:rsidRPr="0031419C" w:rsidRDefault="0054528F" w:rsidP="0053284D">
            <w:pPr>
              <w:pStyle w:val="Odsekzoznamu"/>
              <w:numPr>
                <w:ilvl w:val="0"/>
                <w:numId w:val="8"/>
              </w:numPr>
              <w:spacing w:after="100" w:afterAutospacing="1"/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r w:rsidRPr="00726C7D">
              <w:rPr>
                <w:iCs/>
                <w:sz w:val="20"/>
                <w:szCs w:val="20"/>
              </w:rPr>
              <w:t xml:space="preserve">heslo, identifikácia, autentifikácia, autorizácia, vytváranie </w:t>
            </w:r>
            <w:r>
              <w:rPr>
                <w:iCs/>
                <w:sz w:val="20"/>
                <w:szCs w:val="20"/>
              </w:rPr>
              <w:t xml:space="preserve">a uchovávanie </w:t>
            </w:r>
            <w:r w:rsidRPr="00726C7D">
              <w:rPr>
                <w:iCs/>
                <w:sz w:val="20"/>
                <w:szCs w:val="20"/>
              </w:rPr>
              <w:t>hesiel</w:t>
            </w:r>
            <w:r w:rsidR="001D0921">
              <w:rPr>
                <w:iCs/>
                <w:sz w:val="20"/>
                <w:szCs w:val="20"/>
              </w:rPr>
              <w:t>,</w:t>
            </w:r>
          </w:p>
        </w:tc>
      </w:tr>
      <w:tr w:rsidR="00F70EA2" w:rsidRPr="003C4A53" w14:paraId="749C3618" w14:textId="77777777" w:rsidTr="00BB722D">
        <w:tc>
          <w:tcPr>
            <w:tcW w:w="6997" w:type="dxa"/>
          </w:tcPr>
          <w:p w14:paraId="151DC5B4" w14:textId="38B063B4" w:rsidR="00506EEB" w:rsidRDefault="00506EEB" w:rsidP="000A4F7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Aspekty informatiky</w:t>
            </w:r>
          </w:p>
          <w:p w14:paraId="657BEE30" w14:textId="77777777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5CE59E45" w14:textId="78D4C1DA" w:rsidR="001065CA" w:rsidRPr="00570833" w:rsidRDefault="00E94F4B" w:rsidP="008C7FA1">
            <w:pPr>
              <w:pStyle w:val="paragraph"/>
              <w:numPr>
                <w:ilvl w:val="0"/>
                <w:numId w:val="25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>kriticky hodnotiť existujúce aplikácie, ich funkcionality a využitie v praxi, </w:t>
            </w:r>
          </w:p>
          <w:p w14:paraId="5F1946FD" w14:textId="40513B50" w:rsidR="001958CB" w:rsidRPr="00570833" w:rsidRDefault="001958CB" w:rsidP="00F328E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>posúdiť prístupnosť</w:t>
            </w:r>
            <w:r w:rsidR="004A6BD1"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a pou</w:t>
            </w:r>
            <w:r w:rsidR="00F01AD2"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>ž</w:t>
            </w:r>
            <w:r w:rsidR="004A6BD1"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iteľnosť </w:t>
            </w:r>
            <w:r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informácií</w:t>
            </w:r>
            <w:r w:rsidR="001B49EB"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v danom používateľskom rozhraní</w:t>
            </w:r>
            <w:r w:rsidR="00BA135F"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  <w:r w:rsidR="00223DFF"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>vzhľadom na špecifiká používateľa a jeho zariadenia</w:t>
            </w:r>
            <w:r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, </w:t>
            </w:r>
          </w:p>
          <w:p w14:paraId="4B872F56" w14:textId="77777777" w:rsidR="00F70EA2" w:rsidRPr="00570833" w:rsidRDefault="00997D6F" w:rsidP="00F328E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aplikovať princípy </w:t>
            </w:r>
            <w:r w:rsidR="0042646D"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prístupnosti a použiteľnosti </w:t>
            </w:r>
            <w:r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>pri tvorbe používateľských rozhraní,</w:t>
            </w:r>
          </w:p>
          <w:p w14:paraId="16B9B07C" w14:textId="77777777" w:rsidR="001C1CBC" w:rsidRPr="00570833" w:rsidRDefault="00723CEA" w:rsidP="00F328E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>dodržiavať autorské práva a etické princípy pri spracovaní a publikovaní dát,</w:t>
            </w:r>
          </w:p>
          <w:p w14:paraId="17A8FCBF" w14:textId="77777777" w:rsidR="002E13F1" w:rsidRDefault="00570833" w:rsidP="002E13F1">
            <w:pPr>
              <w:pStyle w:val="paragraph"/>
              <w:numPr>
                <w:ilvl w:val="0"/>
                <w:numId w:val="25"/>
              </w:numPr>
              <w:spacing w:before="0" w:beforeAutospacing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>pochopiť hodnotu údajov v </w:t>
            </w:r>
            <w:r w:rsidR="00E9242C">
              <w:rPr>
                <w:rStyle w:val="normaltextrun"/>
                <w:rFonts w:asciiTheme="minorHAnsi" w:hAnsiTheme="minorHAnsi"/>
                <w:sz w:val="20"/>
                <w:szCs w:val="20"/>
              </w:rPr>
              <w:t>oblasti internet vecí</w:t>
            </w:r>
            <w:r w:rsidRPr="00570833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a potenciál ich spracovania,</w:t>
            </w:r>
          </w:p>
          <w:p w14:paraId="6899BDE8" w14:textId="5F3537C2" w:rsidR="002E13F1" w:rsidRPr="00346E4F" w:rsidRDefault="002E13F1" w:rsidP="002E13F1">
            <w:pPr>
              <w:pStyle w:val="paragraph"/>
              <w:numPr>
                <w:ilvl w:val="0"/>
                <w:numId w:val="25"/>
              </w:numPr>
              <w:spacing w:before="0" w:beforeAutospacing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elektronicky komunikovať s orgánmi verejnej správy,</w:t>
            </w:r>
          </w:p>
          <w:p w14:paraId="6D176637" w14:textId="77777777" w:rsidR="002E13F1" w:rsidRDefault="002E13F1" w:rsidP="002E13F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rozpoznať podvodnú správu a iné formy sociálneho inžinierstva,</w:t>
            </w:r>
          </w:p>
          <w:p w14:paraId="35B92C44" w14:textId="77777777" w:rsidR="002E13F1" w:rsidRPr="00025CE3" w:rsidRDefault="002E13F1" w:rsidP="002E13F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poznať svoje práva v oblasti súkromia a ochrany osobných údajov,</w:t>
            </w:r>
          </w:p>
          <w:p w14:paraId="1BE3EFEB" w14:textId="77777777" w:rsidR="002E13F1" w:rsidRDefault="002E13F1" w:rsidP="002E13F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25CE3">
              <w:rPr>
                <w:rStyle w:val="normaltextrun"/>
                <w:rFonts w:asciiTheme="minorHAnsi" w:hAnsiTheme="minorHAnsi"/>
                <w:sz w:val="20"/>
                <w:szCs w:val="20"/>
              </w:rPr>
              <w:t>rozpoznať konanie, ktoré môže byť trestným činom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1299C43A" w14:textId="1277BB3A" w:rsidR="009319B2" w:rsidRPr="00570833" w:rsidRDefault="002E13F1" w:rsidP="002E13F1">
            <w:pPr>
              <w:pStyle w:val="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1D0921">
              <w:rPr>
                <w:rStyle w:val="normaltextrun"/>
                <w:rFonts w:asciiTheme="minorHAnsi" w:hAnsiTheme="minorHAnsi"/>
                <w:sz w:val="20"/>
                <w:szCs w:val="20"/>
              </w:rPr>
              <w:t>nahlásiť bezpečnostný incident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</w:tc>
        <w:tc>
          <w:tcPr>
            <w:tcW w:w="6997" w:type="dxa"/>
          </w:tcPr>
          <w:p w14:paraId="679C3D19" w14:textId="77777777" w:rsidR="008C7FA1" w:rsidRDefault="008C7FA1" w:rsidP="008C7FA1">
            <w:pPr>
              <w:spacing w:before="100" w:beforeAutospacing="1" w:after="100" w:afterAutospacing="1"/>
              <w:textAlignment w:val="baseline"/>
            </w:pPr>
          </w:p>
          <w:p w14:paraId="27BCC491" w14:textId="064030C9" w:rsidR="008C7FA1" w:rsidRPr="008C7FA1" w:rsidRDefault="008C7FA1" w:rsidP="00737BF3">
            <w:pPr>
              <w:textAlignment w:val="baseline"/>
              <w:rPr>
                <w:noProof w:val="0"/>
              </w:rPr>
            </w:pPr>
            <w:r w:rsidRPr="008C7FA1">
              <w:rPr>
                <w:rStyle w:val="normaltextrun"/>
                <w:rFonts w:ascii="Calibri" w:eastAsia="Times New Roman" w:hAnsi="Calibri" w:cs="Times New Roman"/>
                <w:sz w:val="20"/>
                <w:szCs w:val="20"/>
                <w:lang w:eastAsia="sk-SK"/>
              </w:rPr>
              <w:t>Pojmy</w:t>
            </w:r>
            <w:r w:rsidRPr="008C7FA1">
              <w:rPr>
                <w:sz w:val="20"/>
                <w:szCs w:val="20"/>
              </w:rPr>
              <w:t>, vlastnosti a vzťahy, procesy:</w:t>
            </w:r>
          </w:p>
          <w:p w14:paraId="467631DB" w14:textId="2BA9AF74" w:rsidR="008D1879" w:rsidRPr="008D1879" w:rsidRDefault="00F343DE" w:rsidP="00737BF3">
            <w:pPr>
              <w:pStyle w:val="Odsekzoznamu"/>
              <w:numPr>
                <w:ilvl w:val="0"/>
                <w:numId w:val="8"/>
              </w:numPr>
              <w:spacing w:after="100" w:afterAutospacing="1"/>
              <w:ind w:left="714" w:hanging="357"/>
              <w:textAlignment w:val="baseline"/>
              <w:rPr>
                <w:noProof w:val="0"/>
              </w:rPr>
            </w:pPr>
            <w:r w:rsidRPr="0031419C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asistenčné technológie pre osoby so zdravotným postihnutím</w:t>
            </w:r>
            <w:r w:rsidR="008D1879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,</w:t>
            </w:r>
          </w:p>
          <w:p w14:paraId="7CAADB14" w14:textId="77777777" w:rsidR="00F70EA2" w:rsidRPr="0082126F" w:rsidRDefault="00F343DE" w:rsidP="00723CEA">
            <w:pPr>
              <w:pStyle w:val="Odsekzoznamu"/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noProof w:val="0"/>
              </w:rPr>
            </w:pPr>
            <w:r w:rsidRPr="0031419C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autorsk</w:t>
            </w:r>
            <w:r w:rsidR="008D1879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é</w:t>
            </w:r>
            <w:r w:rsidRPr="0031419C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 práv</w:t>
            </w:r>
            <w:r w:rsidR="008D1879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a</w:t>
            </w:r>
            <w:r w:rsidRPr="0031419C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 a etick</w:t>
            </w:r>
            <w:r w:rsidR="008D1879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é</w:t>
            </w:r>
            <w:r w:rsidRPr="0031419C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 princíp</w:t>
            </w:r>
            <w:r w:rsidR="008D1879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y</w:t>
            </w:r>
            <w:r w:rsidRPr="0031419C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 pri </w:t>
            </w:r>
            <w:r w:rsidR="00723CEA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spracovaní a publikovaní dát,</w:t>
            </w:r>
          </w:p>
          <w:p w14:paraId="7D6F379E" w14:textId="77777777" w:rsidR="0053284D" w:rsidRDefault="0082126F" w:rsidP="0053284D">
            <w:pPr>
              <w:pStyle w:val="Odsekzoznamu"/>
              <w:numPr>
                <w:ilvl w:val="0"/>
                <w:numId w:val="8"/>
              </w:numPr>
              <w:spacing w:after="100" w:afterAutospacing="1"/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hodnota dát</w:t>
            </w:r>
            <w:r w:rsidR="00834655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 pre </w:t>
            </w:r>
            <w:r w:rsidR="006B4E5B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vyvodzovanie</w:t>
            </w:r>
            <w:r w:rsidR="00834655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 znalostí</w:t>
            </w:r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,</w:t>
            </w:r>
          </w:p>
          <w:p w14:paraId="22F4C2A3" w14:textId="31EA1D35" w:rsidR="0053284D" w:rsidRPr="0054528F" w:rsidRDefault="0053284D" w:rsidP="0053284D">
            <w:pPr>
              <w:pStyle w:val="Odsekzoznamu"/>
              <w:numPr>
                <w:ilvl w:val="0"/>
                <w:numId w:val="8"/>
              </w:numPr>
              <w:spacing w:after="100" w:afterAutospacing="1"/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r w:rsidRPr="00726C7D">
              <w:rPr>
                <w:iCs/>
                <w:sz w:val="20"/>
                <w:szCs w:val="20"/>
              </w:rPr>
              <w:t xml:space="preserve">sociálne inžinierstvo, </w:t>
            </w:r>
            <w:r>
              <w:rPr>
                <w:iCs/>
                <w:sz w:val="20"/>
                <w:szCs w:val="20"/>
              </w:rPr>
              <w:t>phishing, SPAM,</w:t>
            </w:r>
          </w:p>
          <w:p w14:paraId="22DBA6C2" w14:textId="77777777" w:rsidR="0053284D" w:rsidRDefault="0053284D" w:rsidP="0053284D">
            <w:pPr>
              <w:pStyle w:val="Odsekzoznamu"/>
              <w:numPr>
                <w:ilvl w:val="0"/>
                <w:numId w:val="8"/>
              </w:numPr>
              <w:spacing w:after="100" w:afterAutospacing="1"/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eID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, e-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government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,</w:t>
            </w:r>
          </w:p>
          <w:p w14:paraId="5F991526" w14:textId="77777777" w:rsidR="0053284D" w:rsidRDefault="0053284D" w:rsidP="0053284D">
            <w:pPr>
              <w:pStyle w:val="Odsekzoznamu"/>
              <w:numPr>
                <w:ilvl w:val="0"/>
                <w:numId w:val="8"/>
              </w:numPr>
              <w:spacing w:after="100" w:afterAutospacing="1"/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osobný údaj, súkromie, práva dotknutých osôb, spracovanie osobných údajov,</w:t>
            </w:r>
          </w:p>
          <w:p w14:paraId="788FD335" w14:textId="77777777" w:rsidR="0053284D" w:rsidRPr="0053284D" w:rsidRDefault="0053284D" w:rsidP="0053284D">
            <w:pPr>
              <w:pStyle w:val="Odsekzoznamu"/>
              <w:numPr>
                <w:ilvl w:val="0"/>
                <w:numId w:val="8"/>
              </w:numPr>
              <w:spacing w:after="100" w:afterAutospacing="1"/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trestný čin, trestná zodpovednosť, etický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hacking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 xml:space="preserve">, počítačová kriminalita, porušovanie autorských práv,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kyberšikana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,</w:t>
            </w:r>
            <w:r w:rsidRPr="00726C7D">
              <w:rPr>
                <w:iCs/>
                <w:sz w:val="20"/>
                <w:szCs w:val="20"/>
              </w:rPr>
              <w:t xml:space="preserve"> </w:t>
            </w:r>
          </w:p>
          <w:p w14:paraId="3CF2D8B6" w14:textId="0356D946" w:rsidR="0082126F" w:rsidRPr="003C4A53" w:rsidRDefault="0053284D" w:rsidP="0053284D">
            <w:pPr>
              <w:pStyle w:val="Odsekzoznamu"/>
              <w:numPr>
                <w:ilvl w:val="0"/>
                <w:numId w:val="8"/>
              </w:numPr>
              <w:spacing w:after="100" w:afterAutospacing="1"/>
              <w:textAlignment w:val="baseline"/>
              <w:rPr>
                <w:noProof w:val="0"/>
              </w:rPr>
            </w:pPr>
            <w:r w:rsidRPr="00726C7D">
              <w:rPr>
                <w:iCs/>
                <w:sz w:val="20"/>
                <w:szCs w:val="20"/>
              </w:rPr>
              <w:t xml:space="preserve">sociálne </w:t>
            </w:r>
            <w:r>
              <w:rPr>
                <w:iCs/>
                <w:sz w:val="20"/>
                <w:szCs w:val="20"/>
              </w:rPr>
              <w:t>siete, e-banking, hrozby pri surfovaní webom, HTTPS</w:t>
            </w:r>
            <w:r w:rsidRPr="00726C7D">
              <w:rPr>
                <w:iCs/>
                <w:sz w:val="20"/>
                <w:szCs w:val="20"/>
              </w:rPr>
              <w:t>, cookie</w:t>
            </w:r>
            <w:r>
              <w:rPr>
                <w:iCs/>
                <w:sz w:val="20"/>
                <w:szCs w:val="20"/>
              </w:rPr>
              <w:t>s</w:t>
            </w:r>
            <w:r w:rsidRPr="00726C7D">
              <w:rPr>
                <w:iCs/>
                <w:sz w:val="20"/>
                <w:szCs w:val="20"/>
              </w:rPr>
              <w:t>, webová reklama,</w:t>
            </w:r>
          </w:p>
        </w:tc>
      </w:tr>
      <w:tr w:rsidR="001C1CBC" w:rsidRPr="003C4A53" w14:paraId="7D816835" w14:textId="77777777" w:rsidTr="00BB722D">
        <w:tc>
          <w:tcPr>
            <w:tcW w:w="6997" w:type="dxa"/>
          </w:tcPr>
          <w:p w14:paraId="7E501C6B" w14:textId="7F85337A" w:rsidR="0063347E" w:rsidRDefault="0063347E" w:rsidP="0063347E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A4F7C">
              <w:rPr>
                <w:rStyle w:val="normaltextrun"/>
                <w:rFonts w:asciiTheme="minorHAnsi" w:hAnsiTheme="minorHAnsi"/>
                <w:sz w:val="20"/>
                <w:szCs w:val="20"/>
              </w:rPr>
              <w:t>Umelá inteligencia</w:t>
            </w:r>
          </w:p>
          <w:p w14:paraId="17213D85" w14:textId="4263A0FC" w:rsidR="007F106A" w:rsidRDefault="007F106A" w:rsidP="007F106A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Žiak vie/dokáže:</w:t>
            </w:r>
          </w:p>
          <w:p w14:paraId="625F24F6" w14:textId="757C2E06" w:rsidR="0063347E" w:rsidRPr="000A4F7C" w:rsidRDefault="0063347E" w:rsidP="008C7FA1">
            <w:pPr>
              <w:pStyle w:val="paragraph"/>
              <w:numPr>
                <w:ilvl w:val="0"/>
                <w:numId w:val="8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A4F7C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uviesť príklady na úlohy a problémy riešené pomocou umelej inteligencie</w:t>
            </w:r>
            <w:r w:rsidR="00753D80" w:rsidRPr="000A4F7C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7719E760" w14:textId="448ED5F2" w:rsidR="0063347E" w:rsidRPr="000A4F7C" w:rsidRDefault="0063347E" w:rsidP="0063347E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A4F7C">
              <w:rPr>
                <w:rStyle w:val="normaltextrun"/>
                <w:rFonts w:asciiTheme="minorHAnsi" w:hAnsiTheme="minorHAnsi"/>
                <w:sz w:val="20"/>
                <w:szCs w:val="20"/>
              </w:rPr>
              <w:t>vysvetliť vlastnými slovami základný princíp fungovania neurónovej siete</w:t>
            </w:r>
            <w:r w:rsidR="00753D80" w:rsidRPr="000A4F7C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37CE514D" w14:textId="1F8D1B51" w:rsidR="0063347E" w:rsidRPr="000A4F7C" w:rsidRDefault="0063347E" w:rsidP="0063347E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A4F7C">
              <w:rPr>
                <w:rStyle w:val="normaltextrun"/>
                <w:rFonts w:asciiTheme="minorHAnsi" w:hAnsiTheme="minorHAnsi"/>
                <w:sz w:val="20"/>
                <w:szCs w:val="20"/>
              </w:rPr>
              <w:t>posúdiť možné dôsledky nevhodného výberu dát pre učenie neurónovej siete</w:t>
            </w:r>
            <w:r w:rsidR="00753D80" w:rsidRPr="000A4F7C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0D5AE937" w14:textId="67A19694" w:rsidR="001C1CBC" w:rsidRPr="000A4F7C" w:rsidRDefault="0063347E" w:rsidP="00753D80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A4F7C">
              <w:rPr>
                <w:rStyle w:val="normaltextrun"/>
                <w:rFonts w:asciiTheme="minorHAnsi" w:hAnsiTheme="minorHAnsi"/>
                <w:sz w:val="20"/>
                <w:szCs w:val="20"/>
              </w:rPr>
              <w:t>navrhnúť vhodné aplikačné využitie prvkov umelej inteligencie ako rozšírenie daného programu alebo aplikácie</w:t>
            </w:r>
            <w:r w:rsidR="00753D80" w:rsidRPr="000A4F7C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</w:tc>
        <w:tc>
          <w:tcPr>
            <w:tcW w:w="6997" w:type="dxa"/>
          </w:tcPr>
          <w:p w14:paraId="6B79340D" w14:textId="77777777" w:rsidR="008C7FA1" w:rsidRPr="008C7FA1" w:rsidRDefault="008C7FA1" w:rsidP="008C7FA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139EE60B" w14:textId="0C09B534" w:rsidR="008C7FA1" w:rsidRPr="008C7FA1" w:rsidRDefault="008C7FA1" w:rsidP="00737B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C7FA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Pojmy, vlastnosti a vzťahy, procesy:</w:t>
            </w:r>
          </w:p>
          <w:p w14:paraId="40BD342D" w14:textId="1E22CC0E" w:rsidR="0063347E" w:rsidRDefault="0063347E" w:rsidP="008C7FA1">
            <w:pPr>
              <w:pStyle w:val="Odsekzoznamu"/>
              <w:numPr>
                <w:ilvl w:val="0"/>
                <w:numId w:val="8"/>
              </w:numPr>
              <w:spacing w:after="100" w:afterAutospacing="1"/>
              <w:ind w:left="714" w:hanging="357"/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r w:rsidRPr="0063347E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lastRenderedPageBreak/>
              <w:t>umelá inteligencia</w:t>
            </w:r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,</w:t>
            </w:r>
          </w:p>
          <w:p w14:paraId="378FA2A5" w14:textId="77777777" w:rsidR="0063347E" w:rsidRDefault="0063347E" w:rsidP="0063347E">
            <w:pPr>
              <w:pStyle w:val="Odsekzoznamu"/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r w:rsidRPr="0063347E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strojové učenie</w:t>
            </w:r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,</w:t>
            </w:r>
          </w:p>
          <w:p w14:paraId="73B18D2A" w14:textId="19131124" w:rsidR="001C1CBC" w:rsidRPr="0031419C" w:rsidRDefault="0063347E" w:rsidP="0063347E">
            <w:pPr>
              <w:pStyle w:val="Odsekzoznamu"/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</w:pPr>
            <w:r w:rsidRPr="0063347E"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neurónová sieť</w:t>
            </w:r>
            <w:r>
              <w:rPr>
                <w:rFonts w:ascii="Calibri" w:eastAsia="Times New Roman" w:hAnsi="Calibri" w:cs="Times New Roman"/>
                <w:noProof w:val="0"/>
                <w:sz w:val="20"/>
                <w:szCs w:val="20"/>
                <w:lang w:eastAsia="sk-SK"/>
              </w:rPr>
              <w:t>,</w:t>
            </w:r>
          </w:p>
        </w:tc>
      </w:tr>
    </w:tbl>
    <w:p w14:paraId="0FB78278" w14:textId="77777777" w:rsidR="00D9187E" w:rsidRPr="003C4A53" w:rsidRDefault="00D9187E" w:rsidP="00D9187E">
      <w:pPr>
        <w:rPr>
          <w:noProof w:val="0"/>
        </w:rPr>
      </w:pPr>
    </w:p>
    <w:p w14:paraId="6B7B0BF7" w14:textId="6F865767" w:rsidR="00D9187E" w:rsidRDefault="4B32C389" w:rsidP="00D9187E">
      <w:pPr>
        <w:pStyle w:val="Nadpis3"/>
        <w:rPr>
          <w:noProof w:val="0"/>
        </w:rPr>
      </w:pPr>
      <w:r>
        <w:rPr>
          <w:noProof w:val="0"/>
        </w:rPr>
        <w:t>Aplikác</w:t>
      </w:r>
      <w:r w:rsidR="004E7A02">
        <w:rPr>
          <w:noProof w:val="0"/>
        </w:rPr>
        <w:t>ie</w:t>
      </w:r>
      <w:r>
        <w:rPr>
          <w:noProof w:val="0"/>
        </w:rPr>
        <w:t xml:space="preserve"> informatiky</w:t>
      </w:r>
      <w:r w:rsidR="004E7A02">
        <w:rPr>
          <w:noProof w:val="0"/>
        </w:rPr>
        <w:t xml:space="preserve"> v rôznych oblastiach</w:t>
      </w:r>
      <w:r w:rsidR="53570DA6">
        <w:rPr>
          <w:noProof w:val="0"/>
        </w:rPr>
        <w:t xml:space="preserve"> poznania</w:t>
      </w:r>
    </w:p>
    <w:p w14:paraId="34A9F77C" w14:textId="77777777" w:rsidR="00252855" w:rsidRDefault="00252855" w:rsidP="00252855">
      <w:pPr>
        <w:jc w:val="both"/>
        <w:rPr>
          <w:noProof w:val="0"/>
        </w:rPr>
      </w:pPr>
      <w:r>
        <w:rPr>
          <w:noProof w:val="0"/>
        </w:rPr>
        <w:t>Tematická oblasť Aplikácie informatiky v rôznych oblastiach poznania produktívnym spôsobom prepája informatiku s ďalšími predmetmi alebo oblasťami poznania, napr. s matematikou, prírodnými vedami, jazykom, umením a kultúrou, prípadne zaujímavými aplikačnými oblasťami, ktoré sa nenachádzajú v súčasnom rámcovom učebnom pláne pre gymnáziá, napr. architektúra, hudba, a tiež rozvinuté vedecké oblasti informatiky a aplikovanej informatiky (ako napr. umelá inteligencia, analýza a syntéza textu a jazyka, rozpoznávanie tvárí a obrazov, dátová veda a pod.).</w:t>
      </w:r>
    </w:p>
    <w:p w14:paraId="7788295C" w14:textId="77777777" w:rsidR="00252855" w:rsidRDefault="00252855" w:rsidP="00252855">
      <w:pPr>
        <w:jc w:val="both"/>
        <w:rPr>
          <w:noProof w:val="0"/>
        </w:rPr>
      </w:pPr>
      <w:r>
        <w:rPr>
          <w:noProof w:val="0"/>
        </w:rPr>
        <w:t>Prepojenie informatiky s ďalšou oblasťou má ilustrovať užitočnosť informatiky a programovania pre bádanie v iných oblastiach. Vzdelávací obsah spadajúci do tohto tematického okruhu rozširuje poznanie žiakov aj v samotnej informatike, aj v bádanej oblasti.</w:t>
      </w:r>
    </w:p>
    <w:p w14:paraId="3DA79C0B" w14:textId="77777777" w:rsidR="00252855" w:rsidRDefault="00252855" w:rsidP="00252855">
      <w:pPr>
        <w:jc w:val="both"/>
        <w:rPr>
          <w:noProof w:val="0"/>
        </w:rPr>
      </w:pPr>
      <w:r>
        <w:rPr>
          <w:noProof w:val="0"/>
        </w:rPr>
        <w:t>Pri napĺňaní vzdelávacích cieľov tohto okruhu je žiadúce:</w:t>
      </w:r>
    </w:p>
    <w:p w14:paraId="621A21F1" w14:textId="77777777" w:rsidR="00252855" w:rsidRPr="00252855" w:rsidRDefault="00252855" w:rsidP="00252855">
      <w:pPr>
        <w:pStyle w:val="Odsekzoznamu"/>
        <w:numPr>
          <w:ilvl w:val="0"/>
          <w:numId w:val="36"/>
        </w:numPr>
        <w:jc w:val="both"/>
        <w:rPr>
          <w:noProof w:val="0"/>
        </w:rPr>
      </w:pPr>
      <w:r w:rsidRPr="00252855">
        <w:rPr>
          <w:noProof w:val="0"/>
        </w:rPr>
        <w:t xml:space="preserve">organizovať výučbu v moduloch, napr. ako jeden alebo viacero modulov v celkovom rozsahu 30 vyučovacích hodín. Väčší počet modulov umožní ilustrovať širšie spektrum iných oblastí poznania a potenciálu informatiky na podporu bádania a riešenia problémov v tejto oblasti. Každý modul však musí žiakom poskytnúť dostatočný priestor na vlastné štúdium, bádanie a tvorivú prácu, </w:t>
      </w:r>
    </w:p>
    <w:p w14:paraId="1F95137D" w14:textId="4779E935" w:rsidR="00252855" w:rsidRPr="00252855" w:rsidRDefault="00252855" w:rsidP="00252855">
      <w:pPr>
        <w:pStyle w:val="Odsekzoznamu"/>
        <w:numPr>
          <w:ilvl w:val="0"/>
          <w:numId w:val="36"/>
        </w:numPr>
        <w:jc w:val="both"/>
        <w:rPr>
          <w:noProof w:val="0"/>
        </w:rPr>
      </w:pPr>
      <w:r w:rsidRPr="00252855">
        <w:rPr>
          <w:noProof w:val="0"/>
        </w:rPr>
        <w:t xml:space="preserve">organizovať výučbu projektovou formou, najmä </w:t>
      </w:r>
      <w:r w:rsidR="00500ABA">
        <w:rPr>
          <w:noProof w:val="0"/>
        </w:rPr>
        <w:t>tímovým projektom alebo projektmi v spolupráci s konzultantmi zo skúmaných oblastí</w:t>
      </w:r>
      <w:r w:rsidR="005F670F">
        <w:rPr>
          <w:noProof w:val="0"/>
        </w:rPr>
        <w:t>,</w:t>
      </w:r>
    </w:p>
    <w:p w14:paraId="35195C55" w14:textId="77777777" w:rsidR="00252855" w:rsidRPr="00252855" w:rsidRDefault="00252855" w:rsidP="00252855">
      <w:pPr>
        <w:pStyle w:val="Odsekzoznamu"/>
        <w:numPr>
          <w:ilvl w:val="0"/>
          <w:numId w:val="36"/>
        </w:numPr>
        <w:jc w:val="both"/>
        <w:rPr>
          <w:noProof w:val="0"/>
        </w:rPr>
      </w:pPr>
      <w:r w:rsidRPr="00252855">
        <w:rPr>
          <w:noProof w:val="0"/>
        </w:rPr>
        <w:t>využiť príležitosť na ilustrovanie zaujímavých, moderných tém vývoja a výskumu napr. v kontexte STEM alebo STEAM (STEM oblasti s prepojením na umenie) vzdelávania,</w:t>
      </w:r>
    </w:p>
    <w:p w14:paraId="28F7EC04" w14:textId="77777777" w:rsidR="00252855" w:rsidRPr="00252855" w:rsidRDefault="00252855" w:rsidP="00252855">
      <w:pPr>
        <w:pStyle w:val="Odsekzoznamu"/>
        <w:numPr>
          <w:ilvl w:val="0"/>
          <w:numId w:val="36"/>
        </w:numPr>
        <w:jc w:val="both"/>
        <w:rPr>
          <w:noProof w:val="0"/>
        </w:rPr>
      </w:pPr>
      <w:r w:rsidRPr="00252855">
        <w:rPr>
          <w:noProof w:val="0"/>
        </w:rPr>
        <w:t>aby sa vzdelávací obsah nerealizoval formou výkladu, ale mal formu tvorivej bádateľskej činnosti s etapou reflexie. Žiaci pri práci spravidla používajú programovanie ako nástroj na svoje bádanie.</w:t>
      </w:r>
    </w:p>
    <w:p w14:paraId="60C8C21C" w14:textId="38C204CF" w:rsidR="00375FAC" w:rsidRPr="00375FAC" w:rsidRDefault="00252855" w:rsidP="00252855">
      <w:pPr>
        <w:jc w:val="both"/>
        <w:rPr>
          <w:noProof w:val="0"/>
        </w:rPr>
      </w:pPr>
      <w:r>
        <w:rPr>
          <w:noProof w:val="0"/>
        </w:rPr>
        <w:t xml:space="preserve">Príkladmi tém vhodných pre tento okruh sú počítačová kompozícia hudby, analýza resp. syntéza textu, </w:t>
      </w:r>
      <w:proofErr w:type="spellStart"/>
      <w:r>
        <w:rPr>
          <w:noProof w:val="0"/>
        </w:rPr>
        <w:t>humanoidný</w:t>
      </w:r>
      <w:proofErr w:type="spellEnd"/>
      <w:r>
        <w:rPr>
          <w:noProof w:val="0"/>
        </w:rPr>
        <w:t xml:space="preserve"> robot, modelovanie dopravnej situácie na križovatke alebo diaľnici, vizualizácia štatistických dát, algoritmické modelovanie rastlín, skúmame abstraktné výtvarné umenie, moderná </w:t>
      </w:r>
      <w:proofErr w:type="spellStart"/>
      <w:r>
        <w:rPr>
          <w:noProof w:val="0"/>
        </w:rPr>
        <w:t>urbanistika</w:t>
      </w:r>
      <w:proofErr w:type="spellEnd"/>
      <w:r>
        <w:rPr>
          <w:noProof w:val="0"/>
        </w:rPr>
        <w:t xml:space="preserve">, modelovanie sociálnej klímy v triede, bio informatika, </w:t>
      </w:r>
      <w:r w:rsidR="00353E7B">
        <w:t>inteligentný dom, inteligentná škola</w:t>
      </w:r>
      <w:r w:rsidR="00353E7B">
        <w:rPr>
          <w:noProof w:val="0"/>
        </w:rPr>
        <w:t xml:space="preserve"> </w:t>
      </w:r>
      <w:r>
        <w:rPr>
          <w:noProof w:val="0"/>
        </w:rPr>
        <w:t xml:space="preserve">geografické informácie a ich použitie, geografický pozičný systém, riadenie dopravnej siete, riadenie výrobnej linky a pod. Učiteľ pri príprave a realizácii takýchto modulov zrejme využije pripravené metodické materiály </w:t>
      </w:r>
      <w:r>
        <w:rPr>
          <w:noProof w:val="0"/>
        </w:rPr>
        <w:lastRenderedPageBreak/>
        <w:t>s kvalitne definovanými vzdelávacími cieľmi a obsahovým a výkonovým prínosom pre obe zapojené oblasti (resp. iba pre informatiku, ak je cieľom modulu bádanie v niektorej oblasti informatiky).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70EA2" w:rsidRPr="003C4A53" w14:paraId="40C61B64" w14:textId="77777777" w:rsidTr="0018415C">
        <w:tc>
          <w:tcPr>
            <w:tcW w:w="6997" w:type="dxa"/>
          </w:tcPr>
          <w:p w14:paraId="66B59CCB" w14:textId="77777777" w:rsidR="00F70EA2" w:rsidRPr="003C4A53" w:rsidRDefault="00F70EA2" w:rsidP="00F70EA2">
            <w:pPr>
              <w:rPr>
                <w:noProof w:val="0"/>
              </w:rPr>
            </w:pPr>
            <w:r>
              <w:rPr>
                <w:noProof w:val="0"/>
              </w:rPr>
              <w:t xml:space="preserve">Výkonový </w:t>
            </w:r>
            <w:r w:rsidRPr="003C4A53">
              <w:rPr>
                <w:noProof w:val="0"/>
              </w:rPr>
              <w:t>štandard</w:t>
            </w:r>
          </w:p>
        </w:tc>
        <w:tc>
          <w:tcPr>
            <w:tcW w:w="6997" w:type="dxa"/>
          </w:tcPr>
          <w:p w14:paraId="497211C2" w14:textId="77777777" w:rsidR="00F70EA2" w:rsidRPr="003C4A53" w:rsidRDefault="00F70EA2" w:rsidP="00F70EA2">
            <w:pPr>
              <w:rPr>
                <w:noProof w:val="0"/>
              </w:rPr>
            </w:pPr>
            <w:r w:rsidRPr="003C4A53">
              <w:rPr>
                <w:noProof w:val="0"/>
              </w:rPr>
              <w:t xml:space="preserve">Obsahový </w:t>
            </w:r>
            <w:r>
              <w:rPr>
                <w:noProof w:val="0"/>
              </w:rPr>
              <w:t>štandard</w:t>
            </w:r>
          </w:p>
        </w:tc>
      </w:tr>
      <w:tr w:rsidR="00375FAC" w:rsidRPr="00375FAC" w14:paraId="5454F00C" w14:textId="77777777" w:rsidTr="0018415C">
        <w:tc>
          <w:tcPr>
            <w:tcW w:w="6997" w:type="dxa"/>
          </w:tcPr>
          <w:p w14:paraId="425103B4" w14:textId="4BBEF903" w:rsidR="00375FAC" w:rsidRPr="00375FAC" w:rsidRDefault="00375FAC" w:rsidP="00375FAC">
            <w:pPr>
              <w:spacing w:before="120" w:after="120"/>
              <w:rPr>
                <w:sz w:val="20"/>
                <w:szCs w:val="20"/>
              </w:rPr>
            </w:pPr>
            <w:r w:rsidRPr="00375FAC">
              <w:rPr>
                <w:sz w:val="20"/>
                <w:szCs w:val="20"/>
              </w:rPr>
              <w:t>Žiak vie/dokáže</w:t>
            </w:r>
            <w:r w:rsidR="007F106A">
              <w:rPr>
                <w:sz w:val="20"/>
                <w:szCs w:val="20"/>
              </w:rPr>
              <w:t>:</w:t>
            </w:r>
          </w:p>
          <w:p w14:paraId="3907DB9F" w14:textId="77777777" w:rsidR="00375FAC" w:rsidRPr="00375FAC" w:rsidRDefault="00375FAC" w:rsidP="007F106A">
            <w:pPr>
              <w:pStyle w:val="paragraph"/>
              <w:numPr>
                <w:ilvl w:val="0"/>
                <w:numId w:val="8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375FAC">
              <w:rPr>
                <w:rStyle w:val="normaltextrun"/>
                <w:rFonts w:asciiTheme="minorHAnsi" w:hAnsiTheme="minorHAnsi"/>
                <w:sz w:val="20"/>
                <w:szCs w:val="20"/>
              </w:rPr>
              <w:t>analyzovať (zvyčajne nie presne) špecifikovaný problém,</w:t>
            </w:r>
          </w:p>
          <w:p w14:paraId="7D812452" w14:textId="77777777" w:rsidR="00375FAC" w:rsidRPr="00375FAC" w:rsidRDefault="00375FAC" w:rsidP="00375FAC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375FAC">
              <w:rPr>
                <w:rStyle w:val="normaltextrun"/>
                <w:rFonts w:asciiTheme="minorHAnsi" w:hAnsiTheme="minorHAnsi"/>
                <w:sz w:val="20"/>
                <w:szCs w:val="20"/>
              </w:rPr>
              <w:t>preskúmať v literatúre a ďalších webových zdrojoch širšie súvislosti problému, momentálny stav poznania a dôvody, ktoré spôsobujú obťažnosť riešenia, zvoliť si niektorý aspekt problému, ktorý bude hlbšie skúmať alebo modelovať,</w:t>
            </w:r>
          </w:p>
          <w:p w14:paraId="5E5B5B84" w14:textId="77777777" w:rsidR="00375FAC" w:rsidRPr="00375FAC" w:rsidRDefault="00375FAC" w:rsidP="00375FAC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375FAC">
              <w:rPr>
                <w:rStyle w:val="normaltextrun"/>
                <w:rFonts w:asciiTheme="minorHAnsi" w:hAnsiTheme="minorHAnsi"/>
                <w:sz w:val="20"/>
                <w:szCs w:val="20"/>
              </w:rPr>
              <w:t>sformulovať hypotézu, ktorú chce overiť (ak je to relevantné),</w:t>
            </w:r>
          </w:p>
          <w:p w14:paraId="71D2CF5C" w14:textId="77777777" w:rsidR="00375FAC" w:rsidRPr="00375FAC" w:rsidRDefault="00375FAC" w:rsidP="00375FAC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375FAC">
              <w:rPr>
                <w:rStyle w:val="normaltextrun"/>
                <w:rFonts w:asciiTheme="minorHAnsi" w:hAnsiTheme="minorHAnsi"/>
                <w:sz w:val="20"/>
                <w:szCs w:val="20"/>
              </w:rPr>
              <w:t>diskutovať, uvažovať a zvoliť informatické postupy, resp. informatický formalizmus (primeraný veku a úrovni matematického myslenia), softvérové aplikácie alebo programovací jazyk, ktorý pri svojom bádaní použije,</w:t>
            </w:r>
          </w:p>
          <w:p w14:paraId="3F69F8A7" w14:textId="77777777" w:rsidR="00375FAC" w:rsidRPr="00375FAC" w:rsidRDefault="00375FAC" w:rsidP="00375FAC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375FAC">
              <w:rPr>
                <w:rStyle w:val="normaltextrun"/>
                <w:rFonts w:asciiTheme="minorHAnsi" w:hAnsiTheme="minorHAnsi"/>
                <w:sz w:val="20"/>
                <w:szCs w:val="20"/>
              </w:rPr>
              <w:t>kriticky hodnotiť svoj postup a čiastkové výsledky, sformulovať teóriu (výklad) daného problému a iteratívne ju modifikovať,</w:t>
            </w:r>
          </w:p>
          <w:p w14:paraId="1FC39945" w14:textId="746DDCB4" w:rsidR="00375FAC" w:rsidRPr="00375FAC" w:rsidRDefault="00375FAC" w:rsidP="00375FAC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375FAC">
              <w:rPr>
                <w:rStyle w:val="normaltextrun"/>
                <w:rFonts w:asciiTheme="minorHAnsi" w:hAnsiTheme="minorHAnsi"/>
                <w:sz w:val="20"/>
                <w:szCs w:val="20"/>
              </w:rPr>
              <w:t>sformulovať závery svojho bádania a zaujímavým spôsobom ich prezentovať</w:t>
            </w:r>
            <w:r w:rsidR="009979D9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</w:tc>
        <w:tc>
          <w:tcPr>
            <w:tcW w:w="6997" w:type="dxa"/>
          </w:tcPr>
          <w:p w14:paraId="463C63C3" w14:textId="77777777" w:rsidR="00375FAC" w:rsidRPr="00375FAC" w:rsidRDefault="00375FAC" w:rsidP="00252855">
            <w:pPr>
              <w:spacing w:before="120" w:after="120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5CBF72D" w14:textId="77777777" w:rsidR="00375FAC" w:rsidRPr="00252855" w:rsidRDefault="00375FAC" w:rsidP="00252855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252855">
              <w:rPr>
                <w:rStyle w:val="normaltextrun"/>
                <w:rFonts w:asciiTheme="minorHAnsi" w:hAnsiTheme="minorHAnsi"/>
                <w:sz w:val="20"/>
                <w:szCs w:val="20"/>
              </w:rPr>
              <w:t>Pojmy: súvisiace pojmy z danej aplikačnej oblasti, súvisiace pojmy z oblasti informatiky, s ktorými sa žiak oboznámi vlastným štúdiom, resp. spoluprácou v projektovom tíme (napr. rôzne farebné modely, ktoré sa používajú v informatike a ich odôvodnenie a konverzie)</w:t>
            </w:r>
          </w:p>
          <w:p w14:paraId="4CD629D3" w14:textId="77777777" w:rsidR="00375FAC" w:rsidRPr="00252855" w:rsidRDefault="00375FAC" w:rsidP="00252855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252855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Vlastnosti a vzťahy: vlastnosti skúmaných objektov a spôsob ich reprezentácie informatickými prostriedkami, vlastnosti a vzťahy medzi zvolenými informatickými konceptami </w:t>
            </w:r>
          </w:p>
          <w:p w14:paraId="62EBF3C5" w14:textId="06214D7A" w:rsidR="00375FAC" w:rsidRPr="00375FAC" w:rsidRDefault="00375FAC" w:rsidP="00375FAC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252855">
              <w:rPr>
                <w:rStyle w:val="normaltextrun"/>
                <w:rFonts w:asciiTheme="minorHAnsi" w:hAnsiTheme="minorHAnsi"/>
                <w:sz w:val="20"/>
                <w:szCs w:val="20"/>
              </w:rPr>
              <w:t>Procesy: modelovanie, vizuálne modelovanie, posudzovanie relevantnosti použitých informatických prostriedkov a postupov</w:t>
            </w:r>
          </w:p>
        </w:tc>
      </w:tr>
    </w:tbl>
    <w:p w14:paraId="6D98A12B" w14:textId="77777777" w:rsidR="00D9187E" w:rsidRPr="003C4A53" w:rsidRDefault="00D9187E" w:rsidP="00D9187E">
      <w:pPr>
        <w:rPr>
          <w:noProof w:val="0"/>
        </w:rPr>
      </w:pPr>
    </w:p>
    <w:p w14:paraId="04CA5DA8" w14:textId="77777777" w:rsidR="0061447E" w:rsidRPr="0061447E" w:rsidRDefault="0061447E" w:rsidP="0061447E">
      <w:pPr>
        <w:rPr>
          <w:b/>
          <w:noProof w:val="0"/>
        </w:rPr>
      </w:pPr>
      <w:r w:rsidRPr="0061447E">
        <w:rPr>
          <w:b/>
          <w:noProof w:val="0"/>
        </w:rPr>
        <w:t xml:space="preserve">Prílohy: </w:t>
      </w:r>
    </w:p>
    <w:p w14:paraId="6277B246" w14:textId="3E95D07C" w:rsidR="0061447E" w:rsidRDefault="0061447E" w:rsidP="0061447E">
      <w:pPr>
        <w:pStyle w:val="Odsekzoznamu"/>
        <w:numPr>
          <w:ilvl w:val="0"/>
          <w:numId w:val="40"/>
        </w:numPr>
        <w:rPr>
          <w:noProof w:val="0"/>
        </w:rPr>
      </w:pPr>
      <w:r>
        <w:rPr>
          <w:noProof w:val="0"/>
        </w:rPr>
        <w:t>Príloha č.1_I:</w:t>
      </w:r>
    </w:p>
    <w:p w14:paraId="24FF02C5" w14:textId="0566190B" w:rsidR="0061447E" w:rsidRDefault="004F5C35" w:rsidP="0061447E">
      <w:pPr>
        <w:ind w:left="360"/>
        <w:rPr>
          <w:noProof w:val="0"/>
        </w:rPr>
      </w:pPr>
      <w:r>
        <w:t xml:space="preserve">Návrh implementácie predmetu </w:t>
      </w:r>
      <w:r w:rsidRPr="002B71AF">
        <w:t>Informatika pre študijný odbor Gymnázium so zameraním na informatiku</w:t>
      </w:r>
      <w:r>
        <w:t xml:space="preserve"> do školského vzdelávacieho programu </w:t>
      </w:r>
      <w:r w:rsidR="0061447E">
        <w:rPr>
          <w:noProof w:val="0"/>
        </w:rPr>
        <w:t>– výstup z NP IT Akadémia.</w:t>
      </w:r>
    </w:p>
    <w:p w14:paraId="661A0326" w14:textId="1197C5CF" w:rsidR="0061447E" w:rsidRDefault="0061447E" w:rsidP="0061447E">
      <w:pPr>
        <w:pStyle w:val="Odsekzoznamu"/>
        <w:numPr>
          <w:ilvl w:val="0"/>
          <w:numId w:val="40"/>
        </w:numPr>
        <w:rPr>
          <w:noProof w:val="0"/>
        </w:rPr>
      </w:pPr>
      <w:r>
        <w:rPr>
          <w:noProof w:val="0"/>
        </w:rPr>
        <w:t>Príloha č.2_I</w:t>
      </w:r>
    </w:p>
    <w:p w14:paraId="2946DB82" w14:textId="3E75DD9C" w:rsidR="00260DD3" w:rsidRDefault="004F5C35" w:rsidP="0061447E">
      <w:pPr>
        <w:ind w:left="360"/>
        <w:rPr>
          <w:noProof w:val="0"/>
        </w:rPr>
      </w:pPr>
      <w:r w:rsidRPr="00D64A84">
        <w:t xml:space="preserve">Ukážka spracovania </w:t>
      </w:r>
      <w:r>
        <w:t xml:space="preserve">časti oblasti </w:t>
      </w:r>
      <w:r w:rsidRPr="000F483B">
        <w:t xml:space="preserve">Aplikácie informatiky v rôznych oblastiach poznania </w:t>
      </w:r>
      <w:r w:rsidRPr="00D64A84">
        <w:t xml:space="preserve">v predmete </w:t>
      </w:r>
      <w:r>
        <w:t xml:space="preserve">informatika </w:t>
      </w:r>
      <w:r w:rsidRPr="00D64A84">
        <w:t>pre študijný odbor Gymnázium so zameraním na informatiku</w:t>
      </w:r>
      <w:r>
        <w:rPr>
          <w:noProof w:val="0"/>
        </w:rPr>
        <w:t xml:space="preserve"> </w:t>
      </w:r>
    </w:p>
    <w:sectPr w:rsidR="00260DD3" w:rsidSect="00C87C4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EA28" w14:textId="77777777" w:rsidR="00077AD8" w:rsidRDefault="00077AD8" w:rsidP="00C87C47">
      <w:pPr>
        <w:spacing w:after="0" w:line="240" w:lineRule="auto"/>
      </w:pPr>
      <w:r>
        <w:separator/>
      </w:r>
    </w:p>
  </w:endnote>
  <w:endnote w:type="continuationSeparator" w:id="0">
    <w:p w14:paraId="6E2774F2" w14:textId="77777777" w:rsidR="00077AD8" w:rsidRDefault="00077AD8" w:rsidP="00C87C47">
      <w:pPr>
        <w:spacing w:after="0" w:line="240" w:lineRule="auto"/>
      </w:pPr>
      <w:r>
        <w:continuationSeparator/>
      </w:r>
    </w:p>
  </w:endnote>
  <w:endnote w:type="continuationNotice" w:id="1">
    <w:p w14:paraId="74A4A48A" w14:textId="77777777" w:rsidR="00077AD8" w:rsidRDefault="00077A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961645"/>
      <w:docPartObj>
        <w:docPartGallery w:val="Page Numbers (Bottom of Page)"/>
        <w:docPartUnique/>
      </w:docPartObj>
    </w:sdtPr>
    <w:sdtEndPr/>
    <w:sdtContent>
      <w:p w14:paraId="4A1697B0" w14:textId="084020EB" w:rsidR="0053284D" w:rsidRDefault="0053284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77">
          <w:t>12</w:t>
        </w:r>
        <w:r>
          <w:fldChar w:fldCharType="end"/>
        </w:r>
      </w:p>
    </w:sdtContent>
  </w:sdt>
  <w:p w14:paraId="5854DE7F" w14:textId="77777777" w:rsidR="0053284D" w:rsidRPr="00C87C47" w:rsidRDefault="0053284D" w:rsidP="00C87C47">
    <w:pPr>
      <w:pStyle w:val="Pt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448DA" w14:textId="77777777" w:rsidR="00077AD8" w:rsidRDefault="00077AD8" w:rsidP="00C87C47">
      <w:pPr>
        <w:spacing w:after="0" w:line="240" w:lineRule="auto"/>
      </w:pPr>
      <w:r>
        <w:separator/>
      </w:r>
    </w:p>
  </w:footnote>
  <w:footnote w:type="continuationSeparator" w:id="0">
    <w:p w14:paraId="043E52E0" w14:textId="77777777" w:rsidR="00077AD8" w:rsidRDefault="00077AD8" w:rsidP="00C87C47">
      <w:pPr>
        <w:spacing w:after="0" w:line="240" w:lineRule="auto"/>
      </w:pPr>
      <w:r>
        <w:continuationSeparator/>
      </w:r>
    </w:p>
  </w:footnote>
  <w:footnote w:type="continuationNotice" w:id="1">
    <w:p w14:paraId="608F1BB7" w14:textId="77777777" w:rsidR="00077AD8" w:rsidRDefault="00077A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F9499" w14:textId="3B42D923" w:rsidR="0053284D" w:rsidRDefault="0053284D" w:rsidP="00C87C47">
    <w:pPr>
      <w:pStyle w:val="Default"/>
      <w:jc w:val="center"/>
    </w:pPr>
    <w:r w:rsidRPr="008C0494">
      <w:rPr>
        <w:sz w:val="20"/>
        <w:szCs w:val="20"/>
      </w:rPr>
      <w:t>Informatika pre študijný odbor Gymnázium so zameraním na informatiku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CD7"/>
    <w:multiLevelType w:val="hybridMultilevel"/>
    <w:tmpl w:val="A7BC8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53C6"/>
    <w:multiLevelType w:val="hybridMultilevel"/>
    <w:tmpl w:val="1952B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E76"/>
    <w:multiLevelType w:val="hybridMultilevel"/>
    <w:tmpl w:val="2F2C2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3688"/>
    <w:multiLevelType w:val="hybridMultilevel"/>
    <w:tmpl w:val="8D8235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487F"/>
    <w:multiLevelType w:val="hybridMultilevel"/>
    <w:tmpl w:val="C0A63E40"/>
    <w:lvl w:ilvl="0" w:tplc="1E029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030F1"/>
    <w:multiLevelType w:val="multilevel"/>
    <w:tmpl w:val="7CF8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C5187"/>
    <w:multiLevelType w:val="hybridMultilevel"/>
    <w:tmpl w:val="18420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C8236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63547"/>
    <w:multiLevelType w:val="hybridMultilevel"/>
    <w:tmpl w:val="5F0A5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6068A"/>
    <w:multiLevelType w:val="hybridMultilevel"/>
    <w:tmpl w:val="6F1A9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722A4"/>
    <w:multiLevelType w:val="hybridMultilevel"/>
    <w:tmpl w:val="552A8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13108"/>
    <w:multiLevelType w:val="hybridMultilevel"/>
    <w:tmpl w:val="8D9E8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60B9"/>
    <w:multiLevelType w:val="hybridMultilevel"/>
    <w:tmpl w:val="C2CCB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07345"/>
    <w:multiLevelType w:val="hybridMultilevel"/>
    <w:tmpl w:val="D180C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F3A6B"/>
    <w:multiLevelType w:val="hybridMultilevel"/>
    <w:tmpl w:val="C16CCD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5B23B4"/>
    <w:multiLevelType w:val="hybridMultilevel"/>
    <w:tmpl w:val="DD2ED8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A75F0"/>
    <w:multiLevelType w:val="multilevel"/>
    <w:tmpl w:val="857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3695F"/>
    <w:multiLevelType w:val="hybridMultilevel"/>
    <w:tmpl w:val="8118E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149BE"/>
    <w:multiLevelType w:val="hybridMultilevel"/>
    <w:tmpl w:val="6BA29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6678A"/>
    <w:multiLevelType w:val="hybridMultilevel"/>
    <w:tmpl w:val="E5268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57533"/>
    <w:multiLevelType w:val="hybridMultilevel"/>
    <w:tmpl w:val="4CF82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22742"/>
    <w:multiLevelType w:val="hybridMultilevel"/>
    <w:tmpl w:val="71E86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503FD"/>
    <w:multiLevelType w:val="hybridMultilevel"/>
    <w:tmpl w:val="5D808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21002"/>
    <w:multiLevelType w:val="hybridMultilevel"/>
    <w:tmpl w:val="B2F4E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D6B4B"/>
    <w:multiLevelType w:val="multilevel"/>
    <w:tmpl w:val="B510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B40F44"/>
    <w:multiLevelType w:val="hybridMultilevel"/>
    <w:tmpl w:val="AC387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07F37"/>
    <w:multiLevelType w:val="hybridMultilevel"/>
    <w:tmpl w:val="4EB60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2DB3"/>
    <w:multiLevelType w:val="hybridMultilevel"/>
    <w:tmpl w:val="FEC8ED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E3845"/>
    <w:multiLevelType w:val="hybridMultilevel"/>
    <w:tmpl w:val="00226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D71DC"/>
    <w:multiLevelType w:val="hybridMultilevel"/>
    <w:tmpl w:val="24C4B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35914"/>
    <w:multiLevelType w:val="hybridMultilevel"/>
    <w:tmpl w:val="16F4F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D3D7C"/>
    <w:multiLevelType w:val="hybridMultilevel"/>
    <w:tmpl w:val="14EAA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6306E"/>
    <w:multiLevelType w:val="hybridMultilevel"/>
    <w:tmpl w:val="38A2E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C6741"/>
    <w:multiLevelType w:val="hybridMultilevel"/>
    <w:tmpl w:val="F380FF14"/>
    <w:lvl w:ilvl="0" w:tplc="09E4A98A">
      <w:start w:val="4"/>
      <w:numFmt w:val="bullet"/>
      <w:lvlText w:val="-"/>
      <w:lvlJc w:val="left"/>
      <w:pPr>
        <w:ind w:left="176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33" w15:restartNumberingAfterBreak="0">
    <w:nsid w:val="608760AE"/>
    <w:multiLevelType w:val="hybridMultilevel"/>
    <w:tmpl w:val="E634E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75B46"/>
    <w:multiLevelType w:val="hybridMultilevel"/>
    <w:tmpl w:val="CC906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B4074"/>
    <w:multiLevelType w:val="hybridMultilevel"/>
    <w:tmpl w:val="A7F00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B0313"/>
    <w:multiLevelType w:val="hybridMultilevel"/>
    <w:tmpl w:val="4A24A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037AC"/>
    <w:multiLevelType w:val="hybridMultilevel"/>
    <w:tmpl w:val="F1B2D7DA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766F5F0D"/>
    <w:multiLevelType w:val="hybridMultilevel"/>
    <w:tmpl w:val="A4E2EE66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9" w15:restartNumberingAfterBreak="0">
    <w:nsid w:val="778568C5"/>
    <w:multiLevelType w:val="hybridMultilevel"/>
    <w:tmpl w:val="28A80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37"/>
  </w:num>
  <w:num w:numId="5">
    <w:abstractNumId w:val="38"/>
  </w:num>
  <w:num w:numId="6">
    <w:abstractNumId w:val="31"/>
  </w:num>
  <w:num w:numId="7">
    <w:abstractNumId w:val="2"/>
  </w:num>
  <w:num w:numId="8">
    <w:abstractNumId w:val="6"/>
  </w:num>
  <w:num w:numId="9">
    <w:abstractNumId w:val="10"/>
  </w:num>
  <w:num w:numId="10">
    <w:abstractNumId w:val="36"/>
  </w:num>
  <w:num w:numId="11">
    <w:abstractNumId w:val="29"/>
  </w:num>
  <w:num w:numId="12">
    <w:abstractNumId w:val="4"/>
  </w:num>
  <w:num w:numId="13">
    <w:abstractNumId w:val="15"/>
  </w:num>
  <w:num w:numId="14">
    <w:abstractNumId w:val="5"/>
  </w:num>
  <w:num w:numId="15">
    <w:abstractNumId w:val="23"/>
  </w:num>
  <w:num w:numId="16">
    <w:abstractNumId w:val="33"/>
  </w:num>
  <w:num w:numId="17">
    <w:abstractNumId w:val="18"/>
  </w:num>
  <w:num w:numId="18">
    <w:abstractNumId w:val="25"/>
  </w:num>
  <w:num w:numId="19">
    <w:abstractNumId w:val="28"/>
  </w:num>
  <w:num w:numId="20">
    <w:abstractNumId w:val="27"/>
  </w:num>
  <w:num w:numId="21">
    <w:abstractNumId w:val="20"/>
  </w:num>
  <w:num w:numId="22">
    <w:abstractNumId w:val="12"/>
  </w:num>
  <w:num w:numId="23">
    <w:abstractNumId w:val="16"/>
  </w:num>
  <w:num w:numId="24">
    <w:abstractNumId w:val="7"/>
  </w:num>
  <w:num w:numId="25">
    <w:abstractNumId w:val="8"/>
  </w:num>
  <w:num w:numId="26">
    <w:abstractNumId w:val="22"/>
  </w:num>
  <w:num w:numId="27">
    <w:abstractNumId w:val="19"/>
  </w:num>
  <w:num w:numId="28">
    <w:abstractNumId w:val="34"/>
  </w:num>
  <w:num w:numId="29">
    <w:abstractNumId w:val="3"/>
  </w:num>
  <w:num w:numId="30">
    <w:abstractNumId w:val="30"/>
  </w:num>
  <w:num w:numId="31">
    <w:abstractNumId w:val="21"/>
  </w:num>
  <w:num w:numId="32">
    <w:abstractNumId w:val="0"/>
  </w:num>
  <w:num w:numId="33">
    <w:abstractNumId w:val="35"/>
  </w:num>
  <w:num w:numId="34">
    <w:abstractNumId w:val="26"/>
  </w:num>
  <w:num w:numId="35">
    <w:abstractNumId w:val="32"/>
  </w:num>
  <w:num w:numId="36">
    <w:abstractNumId w:val="39"/>
  </w:num>
  <w:num w:numId="37">
    <w:abstractNumId w:val="1"/>
  </w:num>
  <w:num w:numId="38">
    <w:abstractNumId w:val="24"/>
  </w:num>
  <w:num w:numId="39">
    <w:abstractNumId w:val="1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47"/>
    <w:rsid w:val="00002934"/>
    <w:rsid w:val="00006E48"/>
    <w:rsid w:val="00012D55"/>
    <w:rsid w:val="00014AFD"/>
    <w:rsid w:val="00023989"/>
    <w:rsid w:val="000243FC"/>
    <w:rsid w:val="00024825"/>
    <w:rsid w:val="00025CE3"/>
    <w:rsid w:val="00032D10"/>
    <w:rsid w:val="000407FB"/>
    <w:rsid w:val="000457F6"/>
    <w:rsid w:val="00046951"/>
    <w:rsid w:val="00051588"/>
    <w:rsid w:val="00060688"/>
    <w:rsid w:val="00062AA8"/>
    <w:rsid w:val="00064621"/>
    <w:rsid w:val="00067A78"/>
    <w:rsid w:val="00077AD8"/>
    <w:rsid w:val="00082A9D"/>
    <w:rsid w:val="000929BE"/>
    <w:rsid w:val="00097AEE"/>
    <w:rsid w:val="00097C37"/>
    <w:rsid w:val="000A4F7C"/>
    <w:rsid w:val="000A5B11"/>
    <w:rsid w:val="000B432D"/>
    <w:rsid w:val="000B452A"/>
    <w:rsid w:val="000B61E5"/>
    <w:rsid w:val="000C2E22"/>
    <w:rsid w:val="000D1AEF"/>
    <w:rsid w:val="000D41AE"/>
    <w:rsid w:val="000E2683"/>
    <w:rsid w:val="000E2C90"/>
    <w:rsid w:val="000E5D60"/>
    <w:rsid w:val="000E756D"/>
    <w:rsid w:val="000F1F6D"/>
    <w:rsid w:val="000F483B"/>
    <w:rsid w:val="00100EE6"/>
    <w:rsid w:val="00101122"/>
    <w:rsid w:val="001047C0"/>
    <w:rsid w:val="001065CA"/>
    <w:rsid w:val="00107C83"/>
    <w:rsid w:val="001121F9"/>
    <w:rsid w:val="00124A92"/>
    <w:rsid w:val="001327AF"/>
    <w:rsid w:val="00142ECD"/>
    <w:rsid w:val="00143E2F"/>
    <w:rsid w:val="001443D2"/>
    <w:rsid w:val="00147075"/>
    <w:rsid w:val="00147302"/>
    <w:rsid w:val="00150270"/>
    <w:rsid w:val="00152DB0"/>
    <w:rsid w:val="00155F27"/>
    <w:rsid w:val="00160DB7"/>
    <w:rsid w:val="00162750"/>
    <w:rsid w:val="00163D7C"/>
    <w:rsid w:val="00182A11"/>
    <w:rsid w:val="0018415C"/>
    <w:rsid w:val="0018467A"/>
    <w:rsid w:val="0018761B"/>
    <w:rsid w:val="00187FA9"/>
    <w:rsid w:val="001958CB"/>
    <w:rsid w:val="001A5D70"/>
    <w:rsid w:val="001B49EB"/>
    <w:rsid w:val="001B7334"/>
    <w:rsid w:val="001C1CBC"/>
    <w:rsid w:val="001C20EF"/>
    <w:rsid w:val="001C2A43"/>
    <w:rsid w:val="001D0921"/>
    <w:rsid w:val="001D38BC"/>
    <w:rsid w:val="001D732C"/>
    <w:rsid w:val="001D7CE5"/>
    <w:rsid w:val="001E39F2"/>
    <w:rsid w:val="001E5501"/>
    <w:rsid w:val="002000F0"/>
    <w:rsid w:val="0020044C"/>
    <w:rsid w:val="0021546B"/>
    <w:rsid w:val="00215CAD"/>
    <w:rsid w:val="00217571"/>
    <w:rsid w:val="002231D8"/>
    <w:rsid w:val="00223DFF"/>
    <w:rsid w:val="00224F4E"/>
    <w:rsid w:val="0022709F"/>
    <w:rsid w:val="00227C96"/>
    <w:rsid w:val="0023427F"/>
    <w:rsid w:val="00234BDE"/>
    <w:rsid w:val="00243780"/>
    <w:rsid w:val="00243C97"/>
    <w:rsid w:val="002473F0"/>
    <w:rsid w:val="0025265C"/>
    <w:rsid w:val="00252855"/>
    <w:rsid w:val="00252921"/>
    <w:rsid w:val="0025538D"/>
    <w:rsid w:val="00260DD3"/>
    <w:rsid w:val="00275C31"/>
    <w:rsid w:val="002865B7"/>
    <w:rsid w:val="00293F54"/>
    <w:rsid w:val="00294673"/>
    <w:rsid w:val="00294F70"/>
    <w:rsid w:val="00297DB2"/>
    <w:rsid w:val="002A1855"/>
    <w:rsid w:val="002A7523"/>
    <w:rsid w:val="002B3B2D"/>
    <w:rsid w:val="002B4138"/>
    <w:rsid w:val="002B71AF"/>
    <w:rsid w:val="002C1987"/>
    <w:rsid w:val="002C4172"/>
    <w:rsid w:val="002C48B7"/>
    <w:rsid w:val="002D2B49"/>
    <w:rsid w:val="002D70EA"/>
    <w:rsid w:val="002E13F1"/>
    <w:rsid w:val="002E1AB5"/>
    <w:rsid w:val="002E5F62"/>
    <w:rsid w:val="002F714E"/>
    <w:rsid w:val="002F7262"/>
    <w:rsid w:val="0030381B"/>
    <w:rsid w:val="00304CDD"/>
    <w:rsid w:val="0031419C"/>
    <w:rsid w:val="00316F88"/>
    <w:rsid w:val="003239B2"/>
    <w:rsid w:val="00333AE2"/>
    <w:rsid w:val="003401F6"/>
    <w:rsid w:val="00346CFA"/>
    <w:rsid w:val="00346E4F"/>
    <w:rsid w:val="00352D4F"/>
    <w:rsid w:val="00353E7B"/>
    <w:rsid w:val="0035605E"/>
    <w:rsid w:val="00357F25"/>
    <w:rsid w:val="00364B77"/>
    <w:rsid w:val="00366962"/>
    <w:rsid w:val="0037411B"/>
    <w:rsid w:val="0037498F"/>
    <w:rsid w:val="00374B1C"/>
    <w:rsid w:val="003757BD"/>
    <w:rsid w:val="00375FAC"/>
    <w:rsid w:val="0038015D"/>
    <w:rsid w:val="00390A14"/>
    <w:rsid w:val="00390BD2"/>
    <w:rsid w:val="00391F8E"/>
    <w:rsid w:val="00393D4F"/>
    <w:rsid w:val="00396E5E"/>
    <w:rsid w:val="0039766B"/>
    <w:rsid w:val="003C09AB"/>
    <w:rsid w:val="003C4A53"/>
    <w:rsid w:val="003C59A9"/>
    <w:rsid w:val="003D2A60"/>
    <w:rsid w:val="003D4650"/>
    <w:rsid w:val="003D7E8B"/>
    <w:rsid w:val="003E1A2D"/>
    <w:rsid w:val="003E2677"/>
    <w:rsid w:val="003F09CB"/>
    <w:rsid w:val="003F571A"/>
    <w:rsid w:val="0041448E"/>
    <w:rsid w:val="004160CE"/>
    <w:rsid w:val="004168C6"/>
    <w:rsid w:val="004240DB"/>
    <w:rsid w:val="0042646D"/>
    <w:rsid w:val="00431DD2"/>
    <w:rsid w:val="00432802"/>
    <w:rsid w:val="00432E37"/>
    <w:rsid w:val="00440460"/>
    <w:rsid w:val="00440BEF"/>
    <w:rsid w:val="004510BF"/>
    <w:rsid w:val="0045456A"/>
    <w:rsid w:val="004660FC"/>
    <w:rsid w:val="0047306A"/>
    <w:rsid w:val="00474791"/>
    <w:rsid w:val="00483E63"/>
    <w:rsid w:val="004878CD"/>
    <w:rsid w:val="00492AD2"/>
    <w:rsid w:val="00492E56"/>
    <w:rsid w:val="004A6BD1"/>
    <w:rsid w:val="004B02D8"/>
    <w:rsid w:val="004B040B"/>
    <w:rsid w:val="004B04BF"/>
    <w:rsid w:val="004B2367"/>
    <w:rsid w:val="004B26CD"/>
    <w:rsid w:val="004C6178"/>
    <w:rsid w:val="004D1D21"/>
    <w:rsid w:val="004E49E6"/>
    <w:rsid w:val="004E7231"/>
    <w:rsid w:val="004E7A02"/>
    <w:rsid w:val="004F5C35"/>
    <w:rsid w:val="00500ABA"/>
    <w:rsid w:val="00506EEB"/>
    <w:rsid w:val="00510FF7"/>
    <w:rsid w:val="00514F64"/>
    <w:rsid w:val="00517B6B"/>
    <w:rsid w:val="00524E59"/>
    <w:rsid w:val="00525222"/>
    <w:rsid w:val="005256B6"/>
    <w:rsid w:val="0053284D"/>
    <w:rsid w:val="00532D68"/>
    <w:rsid w:val="005414CD"/>
    <w:rsid w:val="00542282"/>
    <w:rsid w:val="00542959"/>
    <w:rsid w:val="00543D71"/>
    <w:rsid w:val="0054528F"/>
    <w:rsid w:val="00554C71"/>
    <w:rsid w:val="005621C6"/>
    <w:rsid w:val="00570833"/>
    <w:rsid w:val="00571D8D"/>
    <w:rsid w:val="00573072"/>
    <w:rsid w:val="00575912"/>
    <w:rsid w:val="00575B0D"/>
    <w:rsid w:val="00575B80"/>
    <w:rsid w:val="00577C92"/>
    <w:rsid w:val="00581895"/>
    <w:rsid w:val="00585244"/>
    <w:rsid w:val="00594F90"/>
    <w:rsid w:val="00596E51"/>
    <w:rsid w:val="005A3013"/>
    <w:rsid w:val="005A4765"/>
    <w:rsid w:val="005B13EF"/>
    <w:rsid w:val="005B3DD3"/>
    <w:rsid w:val="005B7DE4"/>
    <w:rsid w:val="005C0F31"/>
    <w:rsid w:val="005C473B"/>
    <w:rsid w:val="005C6CAD"/>
    <w:rsid w:val="005D64A1"/>
    <w:rsid w:val="005E233F"/>
    <w:rsid w:val="005E5A2E"/>
    <w:rsid w:val="005F0820"/>
    <w:rsid w:val="005F19E9"/>
    <w:rsid w:val="005F5984"/>
    <w:rsid w:val="005F670F"/>
    <w:rsid w:val="005F682E"/>
    <w:rsid w:val="00600C31"/>
    <w:rsid w:val="006047B8"/>
    <w:rsid w:val="00607B4E"/>
    <w:rsid w:val="006133EB"/>
    <w:rsid w:val="0061447E"/>
    <w:rsid w:val="00614654"/>
    <w:rsid w:val="00621AC9"/>
    <w:rsid w:val="0062532D"/>
    <w:rsid w:val="0063347E"/>
    <w:rsid w:val="00643A49"/>
    <w:rsid w:val="00651449"/>
    <w:rsid w:val="00652EED"/>
    <w:rsid w:val="0065488B"/>
    <w:rsid w:val="0065633D"/>
    <w:rsid w:val="0066164D"/>
    <w:rsid w:val="00662FE6"/>
    <w:rsid w:val="00665197"/>
    <w:rsid w:val="00676D92"/>
    <w:rsid w:val="00676F9C"/>
    <w:rsid w:val="006802BA"/>
    <w:rsid w:val="00683EEA"/>
    <w:rsid w:val="0068428F"/>
    <w:rsid w:val="0068767B"/>
    <w:rsid w:val="00690A29"/>
    <w:rsid w:val="00691C0D"/>
    <w:rsid w:val="006952B9"/>
    <w:rsid w:val="006A2782"/>
    <w:rsid w:val="006A5125"/>
    <w:rsid w:val="006A73DA"/>
    <w:rsid w:val="006B376A"/>
    <w:rsid w:val="006B4E5B"/>
    <w:rsid w:val="006B5863"/>
    <w:rsid w:val="006B7977"/>
    <w:rsid w:val="006D093E"/>
    <w:rsid w:val="006D0AB6"/>
    <w:rsid w:val="006D0B09"/>
    <w:rsid w:val="006D1B20"/>
    <w:rsid w:val="006D22CC"/>
    <w:rsid w:val="006F4865"/>
    <w:rsid w:val="00705E95"/>
    <w:rsid w:val="007141FB"/>
    <w:rsid w:val="007160D7"/>
    <w:rsid w:val="00717F6B"/>
    <w:rsid w:val="00723CEA"/>
    <w:rsid w:val="00724AEF"/>
    <w:rsid w:val="007259C3"/>
    <w:rsid w:val="007373AD"/>
    <w:rsid w:val="00737BF3"/>
    <w:rsid w:val="0074034A"/>
    <w:rsid w:val="00743AC6"/>
    <w:rsid w:val="007451D1"/>
    <w:rsid w:val="0074738E"/>
    <w:rsid w:val="007514AA"/>
    <w:rsid w:val="007533D8"/>
    <w:rsid w:val="00753B4B"/>
    <w:rsid w:val="00753D80"/>
    <w:rsid w:val="0075665F"/>
    <w:rsid w:val="00760F25"/>
    <w:rsid w:val="007733AA"/>
    <w:rsid w:val="0077613E"/>
    <w:rsid w:val="00777EDC"/>
    <w:rsid w:val="00786939"/>
    <w:rsid w:val="00786EAE"/>
    <w:rsid w:val="00791BEF"/>
    <w:rsid w:val="00796C19"/>
    <w:rsid w:val="007A4FBB"/>
    <w:rsid w:val="007B59FF"/>
    <w:rsid w:val="007C3A2C"/>
    <w:rsid w:val="007C400C"/>
    <w:rsid w:val="007C7270"/>
    <w:rsid w:val="007D4050"/>
    <w:rsid w:val="007E4575"/>
    <w:rsid w:val="007E5332"/>
    <w:rsid w:val="007F0F6E"/>
    <w:rsid w:val="007F106A"/>
    <w:rsid w:val="007F7200"/>
    <w:rsid w:val="00801D75"/>
    <w:rsid w:val="00804234"/>
    <w:rsid w:val="008161EE"/>
    <w:rsid w:val="00817AAC"/>
    <w:rsid w:val="0082126F"/>
    <w:rsid w:val="00832CAB"/>
    <w:rsid w:val="00834655"/>
    <w:rsid w:val="00834838"/>
    <w:rsid w:val="00845551"/>
    <w:rsid w:val="0084664E"/>
    <w:rsid w:val="0085734C"/>
    <w:rsid w:val="00860872"/>
    <w:rsid w:val="008656E6"/>
    <w:rsid w:val="0088434F"/>
    <w:rsid w:val="0088520C"/>
    <w:rsid w:val="00891CE8"/>
    <w:rsid w:val="008922E3"/>
    <w:rsid w:val="00893381"/>
    <w:rsid w:val="00893895"/>
    <w:rsid w:val="00896DD9"/>
    <w:rsid w:val="008A1DAD"/>
    <w:rsid w:val="008A2934"/>
    <w:rsid w:val="008B5546"/>
    <w:rsid w:val="008B700D"/>
    <w:rsid w:val="008C0494"/>
    <w:rsid w:val="008C30CD"/>
    <w:rsid w:val="008C3465"/>
    <w:rsid w:val="008C7FA1"/>
    <w:rsid w:val="008D1879"/>
    <w:rsid w:val="008E433C"/>
    <w:rsid w:val="008F1A36"/>
    <w:rsid w:val="008F2426"/>
    <w:rsid w:val="008F3AAB"/>
    <w:rsid w:val="00907E16"/>
    <w:rsid w:val="00911F9A"/>
    <w:rsid w:val="00914652"/>
    <w:rsid w:val="00916AEB"/>
    <w:rsid w:val="0092769F"/>
    <w:rsid w:val="009319B2"/>
    <w:rsid w:val="009344CB"/>
    <w:rsid w:val="0094140E"/>
    <w:rsid w:val="00943AF0"/>
    <w:rsid w:val="00945541"/>
    <w:rsid w:val="0094772F"/>
    <w:rsid w:val="00964516"/>
    <w:rsid w:val="0097528C"/>
    <w:rsid w:val="00976033"/>
    <w:rsid w:val="00977DDD"/>
    <w:rsid w:val="00980BE8"/>
    <w:rsid w:val="00984C36"/>
    <w:rsid w:val="00995C5A"/>
    <w:rsid w:val="009979D9"/>
    <w:rsid w:val="00997D6F"/>
    <w:rsid w:val="009A0D9C"/>
    <w:rsid w:val="009A55F3"/>
    <w:rsid w:val="009A6EE7"/>
    <w:rsid w:val="009B3F3F"/>
    <w:rsid w:val="009C1DD6"/>
    <w:rsid w:val="009C2372"/>
    <w:rsid w:val="009D13E3"/>
    <w:rsid w:val="009D3104"/>
    <w:rsid w:val="009D5024"/>
    <w:rsid w:val="009E125B"/>
    <w:rsid w:val="009E225C"/>
    <w:rsid w:val="009E5D58"/>
    <w:rsid w:val="00A04A52"/>
    <w:rsid w:val="00A062AA"/>
    <w:rsid w:val="00A0685B"/>
    <w:rsid w:val="00A13D37"/>
    <w:rsid w:val="00A1558B"/>
    <w:rsid w:val="00A167C2"/>
    <w:rsid w:val="00A24FB4"/>
    <w:rsid w:val="00A3281C"/>
    <w:rsid w:val="00A32EF8"/>
    <w:rsid w:val="00A4698E"/>
    <w:rsid w:val="00A47746"/>
    <w:rsid w:val="00A55BD0"/>
    <w:rsid w:val="00A6120D"/>
    <w:rsid w:val="00A6179A"/>
    <w:rsid w:val="00A62E5E"/>
    <w:rsid w:val="00A63D61"/>
    <w:rsid w:val="00A63F2B"/>
    <w:rsid w:val="00A83AA8"/>
    <w:rsid w:val="00A85566"/>
    <w:rsid w:val="00A96147"/>
    <w:rsid w:val="00A978FA"/>
    <w:rsid w:val="00A97AA6"/>
    <w:rsid w:val="00AB7570"/>
    <w:rsid w:val="00AC1222"/>
    <w:rsid w:val="00AC6A06"/>
    <w:rsid w:val="00AD2BEC"/>
    <w:rsid w:val="00AE12E3"/>
    <w:rsid w:val="00AE39D1"/>
    <w:rsid w:val="00AE39E1"/>
    <w:rsid w:val="00AF6791"/>
    <w:rsid w:val="00AF792D"/>
    <w:rsid w:val="00B02CC5"/>
    <w:rsid w:val="00B0598C"/>
    <w:rsid w:val="00B06CB4"/>
    <w:rsid w:val="00B073F6"/>
    <w:rsid w:val="00B15BA9"/>
    <w:rsid w:val="00B251DC"/>
    <w:rsid w:val="00B26C6F"/>
    <w:rsid w:val="00B3438E"/>
    <w:rsid w:val="00B4026F"/>
    <w:rsid w:val="00B411A0"/>
    <w:rsid w:val="00B44F85"/>
    <w:rsid w:val="00B534FD"/>
    <w:rsid w:val="00B5374B"/>
    <w:rsid w:val="00B544CC"/>
    <w:rsid w:val="00B5599A"/>
    <w:rsid w:val="00B56F8E"/>
    <w:rsid w:val="00B60EE0"/>
    <w:rsid w:val="00B71DA6"/>
    <w:rsid w:val="00B743C4"/>
    <w:rsid w:val="00B74C7E"/>
    <w:rsid w:val="00B76520"/>
    <w:rsid w:val="00B76FC7"/>
    <w:rsid w:val="00B85639"/>
    <w:rsid w:val="00B94C3D"/>
    <w:rsid w:val="00BA01E5"/>
    <w:rsid w:val="00BA135F"/>
    <w:rsid w:val="00BA2C3B"/>
    <w:rsid w:val="00BA45A7"/>
    <w:rsid w:val="00BB1F17"/>
    <w:rsid w:val="00BB1F86"/>
    <w:rsid w:val="00BB53E6"/>
    <w:rsid w:val="00BB722D"/>
    <w:rsid w:val="00BE362A"/>
    <w:rsid w:val="00BE71AB"/>
    <w:rsid w:val="00BF0C8C"/>
    <w:rsid w:val="00BF10FD"/>
    <w:rsid w:val="00C005ED"/>
    <w:rsid w:val="00C011D9"/>
    <w:rsid w:val="00C0341E"/>
    <w:rsid w:val="00C0616C"/>
    <w:rsid w:val="00C06A41"/>
    <w:rsid w:val="00C14E1D"/>
    <w:rsid w:val="00C31B05"/>
    <w:rsid w:val="00C341A4"/>
    <w:rsid w:val="00C41ED6"/>
    <w:rsid w:val="00C47D06"/>
    <w:rsid w:val="00C5143E"/>
    <w:rsid w:val="00C52B11"/>
    <w:rsid w:val="00C564A2"/>
    <w:rsid w:val="00C57FCC"/>
    <w:rsid w:val="00C640A1"/>
    <w:rsid w:val="00C70639"/>
    <w:rsid w:val="00C737C2"/>
    <w:rsid w:val="00C742D5"/>
    <w:rsid w:val="00C751BF"/>
    <w:rsid w:val="00C7623C"/>
    <w:rsid w:val="00C8378D"/>
    <w:rsid w:val="00C85625"/>
    <w:rsid w:val="00C87C47"/>
    <w:rsid w:val="00C91C64"/>
    <w:rsid w:val="00CB1048"/>
    <w:rsid w:val="00CC37E2"/>
    <w:rsid w:val="00CC43F6"/>
    <w:rsid w:val="00CD4068"/>
    <w:rsid w:val="00CD584C"/>
    <w:rsid w:val="00CE386B"/>
    <w:rsid w:val="00CE5DB4"/>
    <w:rsid w:val="00CF0BB3"/>
    <w:rsid w:val="00D03E5A"/>
    <w:rsid w:val="00D12194"/>
    <w:rsid w:val="00D14A5E"/>
    <w:rsid w:val="00D22774"/>
    <w:rsid w:val="00D3705F"/>
    <w:rsid w:val="00D376C0"/>
    <w:rsid w:val="00D40744"/>
    <w:rsid w:val="00D47B7A"/>
    <w:rsid w:val="00D50838"/>
    <w:rsid w:val="00D56BA6"/>
    <w:rsid w:val="00D57581"/>
    <w:rsid w:val="00D60BF7"/>
    <w:rsid w:val="00D64A84"/>
    <w:rsid w:val="00D708DC"/>
    <w:rsid w:val="00D73A56"/>
    <w:rsid w:val="00D90613"/>
    <w:rsid w:val="00D9104E"/>
    <w:rsid w:val="00D9187E"/>
    <w:rsid w:val="00D93853"/>
    <w:rsid w:val="00D93AB8"/>
    <w:rsid w:val="00D968F2"/>
    <w:rsid w:val="00DC3327"/>
    <w:rsid w:val="00DC5813"/>
    <w:rsid w:val="00DD29CF"/>
    <w:rsid w:val="00DD2E22"/>
    <w:rsid w:val="00DE0EA6"/>
    <w:rsid w:val="00DF1ED0"/>
    <w:rsid w:val="00E0238D"/>
    <w:rsid w:val="00E06B76"/>
    <w:rsid w:val="00E16D1A"/>
    <w:rsid w:val="00E21186"/>
    <w:rsid w:val="00E23CE0"/>
    <w:rsid w:val="00E27197"/>
    <w:rsid w:val="00E275B8"/>
    <w:rsid w:val="00E30A2D"/>
    <w:rsid w:val="00E34AA4"/>
    <w:rsid w:val="00E43CF8"/>
    <w:rsid w:val="00E461F0"/>
    <w:rsid w:val="00E50090"/>
    <w:rsid w:val="00E551D4"/>
    <w:rsid w:val="00E55C48"/>
    <w:rsid w:val="00E62874"/>
    <w:rsid w:val="00E63FF0"/>
    <w:rsid w:val="00E661F8"/>
    <w:rsid w:val="00E729B3"/>
    <w:rsid w:val="00E73C3E"/>
    <w:rsid w:val="00E76A86"/>
    <w:rsid w:val="00E771D3"/>
    <w:rsid w:val="00E77A55"/>
    <w:rsid w:val="00E81D17"/>
    <w:rsid w:val="00E85B66"/>
    <w:rsid w:val="00E86C1B"/>
    <w:rsid w:val="00E90AA8"/>
    <w:rsid w:val="00E9242C"/>
    <w:rsid w:val="00E947A3"/>
    <w:rsid w:val="00E94F4B"/>
    <w:rsid w:val="00E94FF0"/>
    <w:rsid w:val="00E969CC"/>
    <w:rsid w:val="00EA0D4F"/>
    <w:rsid w:val="00EA43A2"/>
    <w:rsid w:val="00EA6176"/>
    <w:rsid w:val="00EB3E61"/>
    <w:rsid w:val="00EB40F4"/>
    <w:rsid w:val="00EC6643"/>
    <w:rsid w:val="00EC73D5"/>
    <w:rsid w:val="00ED1CA7"/>
    <w:rsid w:val="00EE736F"/>
    <w:rsid w:val="00EE7C41"/>
    <w:rsid w:val="00EF1170"/>
    <w:rsid w:val="00EF1A3A"/>
    <w:rsid w:val="00EF2444"/>
    <w:rsid w:val="00EF76B3"/>
    <w:rsid w:val="00F01AD2"/>
    <w:rsid w:val="00F033F7"/>
    <w:rsid w:val="00F04870"/>
    <w:rsid w:val="00F14CEA"/>
    <w:rsid w:val="00F160DE"/>
    <w:rsid w:val="00F207C3"/>
    <w:rsid w:val="00F30117"/>
    <w:rsid w:val="00F328E1"/>
    <w:rsid w:val="00F33567"/>
    <w:rsid w:val="00F343DE"/>
    <w:rsid w:val="00F430BE"/>
    <w:rsid w:val="00F43749"/>
    <w:rsid w:val="00F43FB3"/>
    <w:rsid w:val="00F523EB"/>
    <w:rsid w:val="00F55C6E"/>
    <w:rsid w:val="00F56CC9"/>
    <w:rsid w:val="00F6362F"/>
    <w:rsid w:val="00F65181"/>
    <w:rsid w:val="00F6633A"/>
    <w:rsid w:val="00F70B11"/>
    <w:rsid w:val="00F70EA2"/>
    <w:rsid w:val="00F77642"/>
    <w:rsid w:val="00F801FD"/>
    <w:rsid w:val="00F8288C"/>
    <w:rsid w:val="00F85FB1"/>
    <w:rsid w:val="00F930D7"/>
    <w:rsid w:val="00F936C3"/>
    <w:rsid w:val="00F957CE"/>
    <w:rsid w:val="00FA1748"/>
    <w:rsid w:val="00FA694F"/>
    <w:rsid w:val="00FB459F"/>
    <w:rsid w:val="00FD3AF0"/>
    <w:rsid w:val="00FD41C8"/>
    <w:rsid w:val="00FE5423"/>
    <w:rsid w:val="00FE644D"/>
    <w:rsid w:val="00FE742D"/>
    <w:rsid w:val="00FE789A"/>
    <w:rsid w:val="00FF2ADE"/>
    <w:rsid w:val="021CBB7C"/>
    <w:rsid w:val="03492D7D"/>
    <w:rsid w:val="07289232"/>
    <w:rsid w:val="097C64FC"/>
    <w:rsid w:val="0B69B3C0"/>
    <w:rsid w:val="0EAE933B"/>
    <w:rsid w:val="0FC6478E"/>
    <w:rsid w:val="11697CAD"/>
    <w:rsid w:val="137EBC6D"/>
    <w:rsid w:val="1A18F42A"/>
    <w:rsid w:val="1AA7ADF3"/>
    <w:rsid w:val="1B8D7D48"/>
    <w:rsid w:val="1E70C8D7"/>
    <w:rsid w:val="1EA33959"/>
    <w:rsid w:val="1F1520D7"/>
    <w:rsid w:val="1FB15568"/>
    <w:rsid w:val="2496713B"/>
    <w:rsid w:val="265BFB3F"/>
    <w:rsid w:val="2669DB00"/>
    <w:rsid w:val="27A1962A"/>
    <w:rsid w:val="28A8103B"/>
    <w:rsid w:val="2D63F835"/>
    <w:rsid w:val="302F2F82"/>
    <w:rsid w:val="32DCE3B5"/>
    <w:rsid w:val="334BCCEB"/>
    <w:rsid w:val="3B40B3C6"/>
    <w:rsid w:val="3E22049C"/>
    <w:rsid w:val="41B1F5F0"/>
    <w:rsid w:val="4230299D"/>
    <w:rsid w:val="458B8BA3"/>
    <w:rsid w:val="49392837"/>
    <w:rsid w:val="4B32C389"/>
    <w:rsid w:val="4B748A7E"/>
    <w:rsid w:val="50984610"/>
    <w:rsid w:val="53570DA6"/>
    <w:rsid w:val="57520A20"/>
    <w:rsid w:val="5A298A6B"/>
    <w:rsid w:val="5AB8E51E"/>
    <w:rsid w:val="5B6DC9A3"/>
    <w:rsid w:val="5DA5F5C6"/>
    <w:rsid w:val="5F26ACAF"/>
    <w:rsid w:val="5FD6966E"/>
    <w:rsid w:val="61AA68CF"/>
    <w:rsid w:val="63D716D0"/>
    <w:rsid w:val="65A1C512"/>
    <w:rsid w:val="65B57652"/>
    <w:rsid w:val="665D1E03"/>
    <w:rsid w:val="68E5B1D5"/>
    <w:rsid w:val="6BAF8CD4"/>
    <w:rsid w:val="6C16BE75"/>
    <w:rsid w:val="6C6E1A13"/>
    <w:rsid w:val="6DFD7A12"/>
    <w:rsid w:val="719AE1CC"/>
    <w:rsid w:val="749A73B1"/>
    <w:rsid w:val="7697878F"/>
    <w:rsid w:val="79264DAB"/>
    <w:rsid w:val="7CBEDD6B"/>
    <w:rsid w:val="7DE6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4830"/>
  <w15:docId w15:val="{5D7D04BC-0B65-49CC-95EC-BEB9C403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682E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C8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7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60D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7C47"/>
    <w:rPr>
      <w:noProof/>
    </w:rPr>
  </w:style>
  <w:style w:type="paragraph" w:styleId="Pta">
    <w:name w:val="footer"/>
    <w:basedOn w:val="Normlny"/>
    <w:link w:val="PtaChar"/>
    <w:uiPriority w:val="99"/>
    <w:unhideWhenUsed/>
    <w:rsid w:val="00C8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7C47"/>
    <w:rPr>
      <w:noProof/>
    </w:rPr>
  </w:style>
  <w:style w:type="paragraph" w:customStyle="1" w:styleId="Default">
    <w:name w:val="Default"/>
    <w:rsid w:val="00C87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C87C4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87C4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C87C47"/>
    <w:pPr>
      <w:ind w:left="720"/>
      <w:contextualSpacing/>
    </w:pPr>
  </w:style>
  <w:style w:type="table" w:styleId="Mriekatabuky">
    <w:name w:val="Table Grid"/>
    <w:basedOn w:val="Normlnatabuka"/>
    <w:uiPriority w:val="39"/>
    <w:rsid w:val="00E4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F08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08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0820"/>
    <w:rPr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8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820"/>
    <w:rPr>
      <w:b/>
      <w:bCs/>
      <w:noProof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820"/>
    <w:rPr>
      <w:rFonts w:ascii="Segoe UI" w:hAnsi="Segoe UI" w:cs="Segoe UI"/>
      <w:noProof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260DD3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lny"/>
    <w:rsid w:val="00E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94F4B"/>
  </w:style>
  <w:style w:type="character" w:customStyle="1" w:styleId="eop">
    <w:name w:val="eop"/>
    <w:basedOn w:val="Predvolenpsmoodseku"/>
    <w:rsid w:val="00E94F4B"/>
  </w:style>
  <w:style w:type="character" w:customStyle="1" w:styleId="spellingerror">
    <w:name w:val="spellingerror"/>
    <w:basedOn w:val="Predvolenpsmoodseku"/>
    <w:rsid w:val="0031419C"/>
  </w:style>
  <w:style w:type="paragraph" w:styleId="Zkladntext">
    <w:name w:val="Body Text"/>
    <w:basedOn w:val="Normlny"/>
    <w:link w:val="ZkladntextChar"/>
    <w:uiPriority w:val="1"/>
    <w:qFormat/>
    <w:rsid w:val="00252855"/>
    <w:pPr>
      <w:widowControl w:val="0"/>
      <w:spacing w:after="0" w:line="240" w:lineRule="auto"/>
      <w:ind w:left="1249" w:hanging="567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2855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FA8AD8D-4719-47CA-9205-E9370C24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doc. RNDr. Ľubomír Šnajder PhD.</dc:creator>
  <cp:lastModifiedBy>sveda</cp:lastModifiedBy>
  <cp:revision>5</cp:revision>
  <cp:lastPrinted>2020-01-29T09:45:00Z</cp:lastPrinted>
  <dcterms:created xsi:type="dcterms:W3CDTF">2020-01-31T09:47:00Z</dcterms:created>
  <dcterms:modified xsi:type="dcterms:W3CDTF">2020-01-31T10:30:00Z</dcterms:modified>
</cp:coreProperties>
</file>