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741C88">
        <w:rPr>
          <w:sz w:val="24"/>
          <w:lang w:val="sk-SK"/>
        </w:rPr>
        <w:t>I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741C88">
        <w:rPr>
          <w:color w:val="FF0000"/>
          <w:lang w:val="sk-SK"/>
        </w:rPr>
        <w:t>20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C36F3D">
        <w:rPr>
          <w:color w:val="FF0000"/>
          <w:lang w:val="sk-SK"/>
        </w:rPr>
        <w:t>1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E77207" w:rsidRPr="002F3C20" w:rsidRDefault="00E77207" w:rsidP="00E77207">
      <w:pPr>
        <w:jc w:val="both"/>
      </w:pPr>
      <w:r w:rsidRPr="00F1036B">
        <w:t xml:space="preserve">1. Prístup do databázy chcem viazať na znalosť rodného čísla bez dátumu narodenia (štvorčíslia za dátumom). </w:t>
      </w:r>
      <w:r w:rsidRPr="002F3C20">
        <w:t>Odhadnite pra</w:t>
      </w:r>
      <w:r>
        <w:t>vdepodobnosť, že v ročníku s 5</w:t>
      </w:r>
      <w:r w:rsidRPr="002F3C20">
        <w:t xml:space="preserve">0 študentmi sa nájdu </w:t>
      </w:r>
      <w:r>
        <w:t xml:space="preserve">aspoň </w:t>
      </w:r>
      <w:r w:rsidRPr="002F3C20">
        <w:t>dvaja takí, ktor</w:t>
      </w:r>
      <w:r>
        <w:t xml:space="preserve">í majú toto štvorčíslie rovnaké (stačí odhad zo </w:t>
      </w:r>
      <w:proofErr w:type="spellStart"/>
      <w:r>
        <w:t>slajdu</w:t>
      </w:r>
      <w:proofErr w:type="spellEnd"/>
      <w:r>
        <w:t xml:space="preserve"> 5 z prednášky).</w:t>
      </w:r>
    </w:p>
    <w:p w:rsidR="000A194F" w:rsidRPr="00F1036B" w:rsidRDefault="000A194F" w:rsidP="000A194F">
      <w:pPr>
        <w:pStyle w:val="Normlnywebov"/>
        <w:spacing w:before="120" w:beforeAutospacing="0" w:after="120" w:afterAutospacing="0"/>
        <w:jc w:val="both"/>
        <w:rPr>
          <w:lang w:val="sk-SK"/>
        </w:rPr>
      </w:pPr>
      <w:r w:rsidRPr="00F1036B">
        <w:rPr>
          <w:lang w:val="sk-SK"/>
        </w:rPr>
        <w:t xml:space="preserve">2. Ako možno využiť narodeninový paradox na zisťovanie diskrétneho logaritmu? Poznáme hodnotu y = </w:t>
      </w:r>
      <w:proofErr w:type="spellStart"/>
      <w:r w:rsidRPr="00F1036B">
        <w:rPr>
          <w:lang w:val="sk-SK"/>
        </w:rPr>
        <w:t>g</w:t>
      </w:r>
      <w:r w:rsidRPr="00F1036B">
        <w:rPr>
          <w:vertAlign w:val="superscript"/>
          <w:lang w:val="sk-SK"/>
        </w:rPr>
        <w:t>x</w:t>
      </w:r>
      <w:proofErr w:type="spellEnd"/>
      <w:r w:rsidRPr="00F1036B">
        <w:rPr>
          <w:lang w:val="sk-SK"/>
        </w:rPr>
        <w:t> </w:t>
      </w:r>
      <w:proofErr w:type="spellStart"/>
      <w:r w:rsidRPr="00F1036B">
        <w:rPr>
          <w:lang w:val="sk-SK"/>
        </w:rPr>
        <w:t>mod</w:t>
      </w:r>
      <w:proofErr w:type="spellEnd"/>
      <w:r w:rsidRPr="00F1036B">
        <w:rPr>
          <w:lang w:val="sk-SK"/>
        </w:rPr>
        <w:t xml:space="preserve"> p a chcem spočítať x, keď poznám p - veľké prvočíslo a g - generátor príslušnej cyklickej grupy.  (návod – vypočítať </w:t>
      </w:r>
      <w:proofErr w:type="spellStart"/>
      <w:r w:rsidRPr="00F1036B">
        <w:rPr>
          <w:lang w:val="sk-SK"/>
        </w:rPr>
        <w:t>g</w:t>
      </w:r>
      <w:r w:rsidRPr="00F1036B">
        <w:rPr>
          <w:vertAlign w:val="superscript"/>
          <w:lang w:val="sk-SK"/>
        </w:rPr>
        <w:t>k</w:t>
      </w:r>
      <w:proofErr w:type="spellEnd"/>
      <w:r w:rsidRPr="00F1036B">
        <w:rPr>
          <w:lang w:val="sk-SK"/>
        </w:rPr>
        <w:t xml:space="preserve"> </w:t>
      </w:r>
      <w:proofErr w:type="spellStart"/>
      <w:r w:rsidRPr="00F1036B">
        <w:rPr>
          <w:lang w:val="sk-SK"/>
        </w:rPr>
        <w:t>mod</w:t>
      </w:r>
      <w:proofErr w:type="spellEnd"/>
      <w:r w:rsidRPr="00F1036B">
        <w:rPr>
          <w:lang w:val="sk-SK"/>
        </w:rPr>
        <w:t xml:space="preserve"> p pre dostatočný počet náhodných čísel k a vypočítať tiež </w:t>
      </w:r>
      <w:proofErr w:type="spellStart"/>
      <w:r w:rsidRPr="00F1036B">
        <w:rPr>
          <w:lang w:val="sk-SK"/>
        </w:rPr>
        <w:t>y.g</w:t>
      </w:r>
      <w:proofErr w:type="spellEnd"/>
      <w:r w:rsidRPr="00F1036B">
        <w:rPr>
          <w:vertAlign w:val="superscript"/>
          <w:lang w:val="sk-SK"/>
        </w:rPr>
        <w:t>-r</w:t>
      </w:r>
      <w:r w:rsidRPr="00F1036B">
        <w:rPr>
          <w:lang w:val="sk-SK"/>
        </w:rPr>
        <w:t xml:space="preserve"> </w:t>
      </w:r>
      <w:proofErr w:type="spellStart"/>
      <w:r w:rsidRPr="00F1036B">
        <w:rPr>
          <w:lang w:val="sk-SK"/>
        </w:rPr>
        <w:t>mod</w:t>
      </w:r>
      <w:proofErr w:type="spellEnd"/>
      <w:r w:rsidRPr="00F1036B">
        <w:rPr>
          <w:lang w:val="sk-SK"/>
        </w:rPr>
        <w:t xml:space="preserve"> p pre d</w:t>
      </w:r>
      <w:r w:rsidR="00E77207">
        <w:rPr>
          <w:lang w:val="sk-SK"/>
        </w:rPr>
        <w:t>ostatočný počet čísel r ...</w:t>
      </w:r>
      <w:r w:rsidRPr="00F1036B">
        <w:rPr>
          <w:lang w:val="sk-SK"/>
        </w:rPr>
        <w:t>...). Popíšte podrobne</w:t>
      </w:r>
      <w:r>
        <w:rPr>
          <w:lang w:val="sk-SK"/>
        </w:rPr>
        <w:t>jšie</w:t>
      </w:r>
      <w:r w:rsidRPr="00F1036B">
        <w:rPr>
          <w:lang w:val="sk-SK"/>
        </w:rPr>
        <w:t xml:space="preserve"> </w:t>
      </w:r>
      <w:r w:rsidR="00691C5A">
        <w:rPr>
          <w:lang w:val="sk-SK"/>
        </w:rPr>
        <w:t xml:space="preserve">tento </w:t>
      </w:r>
      <w:r w:rsidRPr="00F1036B">
        <w:rPr>
          <w:lang w:val="sk-SK"/>
        </w:rPr>
        <w:t>postup a odhadnite jeho zložitosť.</w:t>
      </w:r>
    </w:p>
    <w:p w:rsidR="00741C88" w:rsidRPr="00F1036B" w:rsidRDefault="00E77207" w:rsidP="00741C8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3</w:t>
      </w:r>
      <w:r w:rsidR="00741C88" w:rsidRPr="00F1036B">
        <w:rPr>
          <w:lang w:val="sk-SK"/>
        </w:rPr>
        <w:t xml:space="preserve">. Uvažujme autentifikáciu </w:t>
      </w:r>
      <w:proofErr w:type="spellStart"/>
      <w:r w:rsidR="00741C88" w:rsidRPr="00F1036B">
        <w:rPr>
          <w:lang w:val="sk-SK"/>
        </w:rPr>
        <w:t>hashovaciu</w:t>
      </w:r>
      <w:proofErr w:type="spellEnd"/>
      <w:r w:rsidR="00741C88" w:rsidRPr="00F1036B">
        <w:rPr>
          <w:lang w:val="sk-SK"/>
        </w:rPr>
        <w:t xml:space="preserve"> funkciu </w:t>
      </w:r>
      <w:proofErr w:type="spellStart"/>
      <w:r w:rsidR="00741C88" w:rsidRPr="00F1036B">
        <w:rPr>
          <w:lang w:val="sk-SK"/>
        </w:rPr>
        <w:t>H</w:t>
      </w:r>
      <w:r w:rsidR="00741C88" w:rsidRPr="00F1036B">
        <w:rPr>
          <w:vertAlign w:val="subscript"/>
          <w:lang w:val="sk-SK"/>
        </w:rPr>
        <w:t>n</w:t>
      </w:r>
      <w:proofErr w:type="spellEnd"/>
      <w:r w:rsidR="00741C88" w:rsidRPr="00F1036B">
        <w:rPr>
          <w:lang w:val="sk-SK"/>
        </w:rPr>
        <w:t xml:space="preserve"> vytvorenú pomocou AES šifrovania so známym kľúčom K pre správu M</w:t>
      </w:r>
      <w:r w:rsidR="00741C88" w:rsidRPr="00F1036B">
        <w:rPr>
          <w:vertAlign w:val="subscript"/>
          <w:lang w:val="sk-SK"/>
        </w:rPr>
        <w:t>1</w:t>
      </w:r>
      <w:r w:rsidR="00741C88" w:rsidRPr="00F1036B">
        <w:rPr>
          <w:lang w:val="sk-SK"/>
        </w:rPr>
        <w:t>, M</w:t>
      </w:r>
      <w:r w:rsidR="00741C88" w:rsidRPr="00F1036B">
        <w:rPr>
          <w:vertAlign w:val="subscript"/>
          <w:lang w:val="sk-SK"/>
        </w:rPr>
        <w:t>2</w:t>
      </w:r>
      <w:r w:rsidR="00741C88" w:rsidRPr="00F1036B">
        <w:rPr>
          <w:lang w:val="sk-SK"/>
        </w:rPr>
        <w:t>, ... M</w:t>
      </w:r>
      <w:r w:rsidR="00741C88" w:rsidRPr="00F1036B">
        <w:rPr>
          <w:vertAlign w:val="subscript"/>
          <w:lang w:val="sk-SK"/>
        </w:rPr>
        <w:t>n</w:t>
      </w:r>
      <w:r w:rsidR="00741C88" w:rsidRPr="00F1036B">
        <w:rPr>
          <w:lang w:val="sk-SK"/>
        </w:rPr>
        <w:t xml:space="preserve"> takto: </w:t>
      </w:r>
      <w:proofErr w:type="spellStart"/>
      <w:r w:rsidR="00741C88" w:rsidRPr="00F1036B">
        <w:rPr>
          <w:lang w:val="sk-SK"/>
        </w:rPr>
        <w:t>H</w:t>
      </w:r>
      <w:r w:rsidR="00741C88" w:rsidRPr="00F1036B">
        <w:rPr>
          <w:vertAlign w:val="subscript"/>
          <w:lang w:val="sk-SK"/>
        </w:rPr>
        <w:t>i</w:t>
      </w:r>
      <w:proofErr w:type="spellEnd"/>
      <w:r w:rsidR="00741C88" w:rsidRPr="00F1036B">
        <w:rPr>
          <w:lang w:val="sk-SK"/>
        </w:rPr>
        <w:t xml:space="preserve"> = E</w:t>
      </w:r>
      <w:r w:rsidR="00741C88" w:rsidRPr="00F1036B">
        <w:rPr>
          <w:vertAlign w:val="subscript"/>
          <w:lang w:val="sk-SK"/>
        </w:rPr>
        <w:t>K</w:t>
      </w:r>
      <w:r w:rsidR="00741C88" w:rsidRPr="00F1036B">
        <w:rPr>
          <w:lang w:val="sk-SK"/>
        </w:rPr>
        <w:t>(</w:t>
      </w:r>
      <w:proofErr w:type="spellStart"/>
      <w:r w:rsidR="00741C88" w:rsidRPr="00F1036B">
        <w:rPr>
          <w:lang w:val="sk-SK"/>
        </w:rPr>
        <w:t>H</w:t>
      </w:r>
      <w:r w:rsidR="00741C88" w:rsidRPr="00F1036B">
        <w:rPr>
          <w:vertAlign w:val="subscript"/>
          <w:lang w:val="sk-SK"/>
        </w:rPr>
        <w:t>i</w:t>
      </w:r>
      <w:proofErr w:type="spellEnd"/>
      <w:r w:rsidR="00741C88" w:rsidRPr="00F1036B">
        <w:rPr>
          <w:vertAlign w:val="subscript"/>
          <w:lang w:val="sk-SK"/>
        </w:rPr>
        <w:t xml:space="preserve"> - 1</w:t>
      </w:r>
      <w:r w:rsidR="00741C88" w:rsidRPr="00F1036B">
        <w:rPr>
          <w:lang w:val="sk-SK"/>
        </w:rPr>
        <w:t xml:space="preserve"> </w:t>
      </w:r>
      <w:r w:rsidR="00741C88" w:rsidRPr="00F1036B">
        <w:rPr>
          <w:lang w:val="sk-SK"/>
        </w:rPr>
        <w:sym w:font="Symbol" w:char="F0C5"/>
      </w:r>
      <w:r w:rsidR="00741C88" w:rsidRPr="00F1036B">
        <w:rPr>
          <w:lang w:val="sk-SK"/>
        </w:rPr>
        <w:t xml:space="preserve"> M</w:t>
      </w:r>
      <w:r w:rsidR="00741C88" w:rsidRPr="00F1036B">
        <w:rPr>
          <w:vertAlign w:val="subscript"/>
          <w:lang w:val="sk-SK"/>
        </w:rPr>
        <w:t>i</w:t>
      </w:r>
      <w:r w:rsidR="00741C88" w:rsidRPr="00F1036B">
        <w:rPr>
          <w:lang w:val="sk-SK"/>
        </w:rPr>
        <w:t>);  H</w:t>
      </w:r>
      <w:r w:rsidR="00741C88" w:rsidRPr="00F1036B">
        <w:rPr>
          <w:vertAlign w:val="subscript"/>
          <w:lang w:val="sk-SK"/>
        </w:rPr>
        <w:t>0</w:t>
      </w:r>
      <w:r w:rsidR="00741C88" w:rsidRPr="00F1036B">
        <w:rPr>
          <w:lang w:val="sk-SK"/>
        </w:rPr>
        <w:t xml:space="preserve"> = 0. Ukážte, že to nie je dobrá kryptografická </w:t>
      </w:r>
      <w:proofErr w:type="spellStart"/>
      <w:r w:rsidR="00741C88" w:rsidRPr="00F1036B">
        <w:rPr>
          <w:lang w:val="sk-SK"/>
        </w:rPr>
        <w:t>hashovacia</w:t>
      </w:r>
      <w:proofErr w:type="spellEnd"/>
      <w:r w:rsidR="00741C88" w:rsidRPr="00F1036B">
        <w:rPr>
          <w:lang w:val="sk-SK"/>
        </w:rPr>
        <w:t xml:space="preserve"> funkcia (stačí pre </w:t>
      </w:r>
      <w:proofErr w:type="spellStart"/>
      <w:r w:rsidR="00741C88" w:rsidRPr="00F1036B">
        <w:rPr>
          <w:lang w:val="sk-SK"/>
        </w:rPr>
        <w:t>dvojblokové</w:t>
      </w:r>
      <w:proofErr w:type="spellEnd"/>
      <w:r w:rsidR="00741C88" w:rsidRPr="00F1036B">
        <w:rPr>
          <w:lang w:val="sk-SK"/>
        </w:rPr>
        <w:t xml:space="preserve"> správy – napr. pre zvolené A nájdite B, aby H</w:t>
      </w:r>
      <w:r w:rsidR="00741C88" w:rsidRPr="00F1036B">
        <w:rPr>
          <w:vertAlign w:val="subscript"/>
          <w:lang w:val="sk-SK"/>
        </w:rPr>
        <w:t>2</w:t>
      </w:r>
      <w:r w:rsidR="00741C88" w:rsidRPr="00F1036B">
        <w:rPr>
          <w:lang w:val="sk-SK"/>
        </w:rPr>
        <w:t>(A,B) = H</w:t>
      </w:r>
      <w:r w:rsidR="00741C88" w:rsidRPr="00F1036B">
        <w:rPr>
          <w:vertAlign w:val="subscript"/>
          <w:lang w:val="sk-SK"/>
        </w:rPr>
        <w:t>2</w:t>
      </w:r>
      <w:r w:rsidR="00741C88" w:rsidRPr="00F1036B">
        <w:rPr>
          <w:lang w:val="sk-SK"/>
        </w:rPr>
        <w:t>(M</w:t>
      </w:r>
      <w:r w:rsidR="00741C88" w:rsidRPr="00F1036B">
        <w:rPr>
          <w:vertAlign w:val="subscript"/>
          <w:lang w:val="sk-SK"/>
        </w:rPr>
        <w:t>1</w:t>
      </w:r>
      <w:r w:rsidR="00741C88" w:rsidRPr="00F1036B">
        <w:rPr>
          <w:lang w:val="sk-SK"/>
        </w:rPr>
        <w:t>, M</w:t>
      </w:r>
      <w:r w:rsidR="00741C88" w:rsidRPr="00F1036B">
        <w:rPr>
          <w:vertAlign w:val="subscript"/>
          <w:lang w:val="sk-SK"/>
        </w:rPr>
        <w:t>2</w:t>
      </w:r>
      <w:r w:rsidR="00741C88" w:rsidRPr="00F1036B">
        <w:rPr>
          <w:lang w:val="sk-SK"/>
        </w:rPr>
        <w:t xml:space="preserve">) – pre známu </w:t>
      </w:r>
      <w:proofErr w:type="spellStart"/>
      <w:r w:rsidR="00741C88" w:rsidRPr="00F1036B">
        <w:rPr>
          <w:lang w:val="sk-SK"/>
        </w:rPr>
        <w:t>dvojblokovú</w:t>
      </w:r>
      <w:proofErr w:type="spellEnd"/>
      <w:r w:rsidR="00741C88" w:rsidRPr="00F1036B">
        <w:rPr>
          <w:lang w:val="sk-SK"/>
        </w:rPr>
        <w:t xml:space="preserve"> správu M</w:t>
      </w:r>
      <w:r w:rsidR="00741C88" w:rsidRPr="00F1036B">
        <w:rPr>
          <w:vertAlign w:val="subscript"/>
          <w:lang w:val="sk-SK"/>
        </w:rPr>
        <w:t>1</w:t>
      </w:r>
      <w:r w:rsidR="00741C88" w:rsidRPr="00F1036B">
        <w:rPr>
          <w:lang w:val="sk-SK"/>
        </w:rPr>
        <w:t>, M</w:t>
      </w:r>
      <w:r w:rsidR="00741C88" w:rsidRPr="00F1036B">
        <w:rPr>
          <w:vertAlign w:val="subscript"/>
          <w:lang w:val="sk-SK"/>
        </w:rPr>
        <w:t>2</w:t>
      </w:r>
      <w:r w:rsidR="00741C88" w:rsidRPr="00F1036B">
        <w:rPr>
          <w:lang w:val="sk-SK"/>
        </w:rPr>
        <w:t>).</w:t>
      </w:r>
    </w:p>
    <w:p w:rsidR="00741C88" w:rsidRDefault="00E77207" w:rsidP="00741C88">
      <w:pPr>
        <w:pStyle w:val="Normlnywebov"/>
        <w:spacing w:before="240" w:beforeAutospacing="0" w:after="240" w:afterAutospacing="0"/>
        <w:jc w:val="both"/>
        <w:rPr>
          <w:lang w:val="sk-SK"/>
        </w:rPr>
      </w:pPr>
      <w:r>
        <w:rPr>
          <w:lang w:val="sk-SK"/>
        </w:rPr>
        <w:t>4</w:t>
      </w:r>
      <w:r w:rsidR="00741C88" w:rsidRPr="00F1036B">
        <w:rPr>
          <w:lang w:val="sk-SK"/>
        </w:rPr>
        <w:t xml:space="preserve">. CBC-MAC </w:t>
      </w:r>
      <w:proofErr w:type="spellStart"/>
      <w:r w:rsidR="00741C88" w:rsidRPr="00F1036B">
        <w:rPr>
          <w:lang w:val="sk-SK"/>
        </w:rPr>
        <w:t>hash</w:t>
      </w:r>
      <w:proofErr w:type="spellEnd"/>
      <w:r w:rsidR="00741C88" w:rsidRPr="00F1036B">
        <w:rPr>
          <w:lang w:val="sk-SK"/>
        </w:rPr>
        <w:t xml:space="preserve"> (pre IV=0) </w:t>
      </w:r>
      <w:proofErr w:type="spellStart"/>
      <w:r w:rsidR="00741C88" w:rsidRPr="00F1036B">
        <w:rPr>
          <w:lang w:val="sk-SK"/>
        </w:rPr>
        <w:t>jednoblokovej</w:t>
      </w:r>
      <w:proofErr w:type="spellEnd"/>
      <w:r w:rsidR="00741C88" w:rsidRPr="00F1036B">
        <w:rPr>
          <w:lang w:val="sk-SK"/>
        </w:rPr>
        <w:t xml:space="preserve"> správy M je T. Aký bude CBC-MAC </w:t>
      </w:r>
      <w:proofErr w:type="spellStart"/>
      <w:r w:rsidR="00741C88" w:rsidRPr="00F1036B">
        <w:rPr>
          <w:lang w:val="sk-SK"/>
        </w:rPr>
        <w:t>hash</w:t>
      </w:r>
      <w:proofErr w:type="spellEnd"/>
      <w:r w:rsidR="00741C88" w:rsidRPr="00F1036B">
        <w:rPr>
          <w:lang w:val="sk-SK"/>
        </w:rPr>
        <w:t xml:space="preserve"> </w:t>
      </w:r>
      <w:proofErr w:type="spellStart"/>
      <w:r w:rsidR="00741C88" w:rsidRPr="00F1036B">
        <w:rPr>
          <w:lang w:val="sk-SK"/>
        </w:rPr>
        <w:t>dvojblokovej</w:t>
      </w:r>
      <w:proofErr w:type="spellEnd"/>
      <w:r w:rsidR="00741C88" w:rsidRPr="00F1036B">
        <w:rPr>
          <w:lang w:val="sk-SK"/>
        </w:rPr>
        <w:t xml:space="preserve"> správy M, M </w:t>
      </w:r>
      <w:r w:rsidR="00741C88" w:rsidRPr="00F1036B">
        <w:rPr>
          <w:lang w:val="sk-SK"/>
        </w:rPr>
        <w:sym w:font="Symbol" w:char="F0C5"/>
      </w:r>
      <w:r w:rsidR="00741C88" w:rsidRPr="00F1036B">
        <w:rPr>
          <w:lang w:val="sk-SK"/>
        </w:rPr>
        <w:t xml:space="preserve"> T  ?</w:t>
      </w:r>
    </w:p>
    <w:p w:rsidR="00E77207" w:rsidRPr="00F1036B" w:rsidRDefault="00E77207" w:rsidP="00741C88">
      <w:pPr>
        <w:pStyle w:val="Normlnywebov"/>
        <w:spacing w:before="240" w:beforeAutospacing="0" w:after="240" w:afterAutospacing="0"/>
        <w:jc w:val="both"/>
        <w:rPr>
          <w:lang w:val="sk-SK"/>
        </w:rPr>
      </w:pPr>
      <w:r w:rsidRPr="00E77207">
        <w:rPr>
          <w:lang w:val="sk-SK"/>
        </w:rPr>
        <w:t xml:space="preserve">*. Ukázali sme, ako je možné použiť blokovú šifru na vytvorenie MAC </w:t>
      </w:r>
      <w:proofErr w:type="spellStart"/>
      <w:r w:rsidRPr="00E77207">
        <w:rPr>
          <w:lang w:val="sk-SK"/>
        </w:rPr>
        <w:t>hashovacej</w:t>
      </w:r>
      <w:proofErr w:type="spellEnd"/>
      <w:r w:rsidRPr="00E77207">
        <w:rPr>
          <w:lang w:val="sk-SK"/>
        </w:rPr>
        <w:t xml:space="preserve"> funkcie. Je možné naopak použiť MAC funkciu na blokovú šifru ? Skúste navrhnúť príslušný šifrovací systém a popíšte jeho bezpečnostné riziká.</w:t>
      </w:r>
    </w:p>
    <w:p w:rsidR="00741C88" w:rsidRDefault="00691C5A" w:rsidP="008D2410">
      <w:pPr>
        <w:pStyle w:val="Normlnywebov"/>
        <w:jc w:val="both"/>
        <w:rPr>
          <w:lang w:val="sk-SK"/>
        </w:rPr>
      </w:pPr>
      <w:r>
        <w:rPr>
          <w:lang w:val="sk-SK"/>
        </w:rPr>
        <w:t>************************************</w:t>
      </w:r>
    </w:p>
    <w:p w:rsidR="00E77207" w:rsidRPr="00E77207" w:rsidRDefault="00E77207" w:rsidP="00E77207">
      <w:pPr>
        <w:pStyle w:val="Normlnywebov"/>
        <w:jc w:val="both"/>
        <w:rPr>
          <w:lang w:val="sk-SK"/>
        </w:rPr>
      </w:pPr>
      <w:r w:rsidRPr="00E77207">
        <w:rPr>
          <w:lang w:val="sk-SK"/>
        </w:rPr>
        <w:t xml:space="preserve">1. I </w:t>
      </w:r>
      <w:proofErr w:type="spellStart"/>
      <w:r w:rsidRPr="00E77207">
        <w:rPr>
          <w:lang w:val="sk-SK"/>
        </w:rPr>
        <w:t>want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bind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access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database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knowledge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birth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number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without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date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birth</w:t>
      </w:r>
      <w:proofErr w:type="spellEnd"/>
      <w:r w:rsidRPr="00E77207">
        <w:rPr>
          <w:lang w:val="sk-SK"/>
        </w:rPr>
        <w:t xml:space="preserve"> (</w:t>
      </w:r>
      <w:proofErr w:type="spellStart"/>
      <w:r w:rsidR="00691C5A">
        <w:rPr>
          <w:lang w:val="sk-SK"/>
        </w:rPr>
        <w:t>decadic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four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digits</w:t>
      </w:r>
      <w:proofErr w:type="spellEnd"/>
      <w:r w:rsidRPr="00E77207">
        <w:rPr>
          <w:lang w:val="sk-SK"/>
        </w:rPr>
        <w:t xml:space="preserve">). </w:t>
      </w:r>
      <w:proofErr w:type="spellStart"/>
      <w:r w:rsidRPr="00E77207">
        <w:rPr>
          <w:lang w:val="sk-SK"/>
        </w:rPr>
        <w:t>Estimate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probability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that</w:t>
      </w:r>
      <w:proofErr w:type="spellEnd"/>
      <w:r w:rsidRPr="00E77207">
        <w:rPr>
          <w:lang w:val="sk-SK"/>
        </w:rPr>
        <w:t xml:space="preserve"> in a </w:t>
      </w:r>
      <w:proofErr w:type="spellStart"/>
      <w:r w:rsidRPr="00E77207">
        <w:rPr>
          <w:lang w:val="sk-SK"/>
        </w:rPr>
        <w:t>class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with</w:t>
      </w:r>
      <w:proofErr w:type="spellEnd"/>
      <w:r w:rsidRPr="00E77207">
        <w:rPr>
          <w:lang w:val="sk-SK"/>
        </w:rPr>
        <w:t xml:space="preserve"> 50 </w:t>
      </w:r>
      <w:proofErr w:type="spellStart"/>
      <w:r w:rsidRPr="00E77207">
        <w:rPr>
          <w:lang w:val="sk-SK"/>
        </w:rPr>
        <w:t>students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there</w:t>
      </w:r>
      <w:proofErr w:type="spellEnd"/>
      <w:r w:rsidRPr="00E77207">
        <w:rPr>
          <w:lang w:val="sk-SK"/>
        </w:rPr>
        <w:t xml:space="preserve"> are at </w:t>
      </w:r>
      <w:proofErr w:type="spellStart"/>
      <w:r w:rsidRPr="00E77207">
        <w:rPr>
          <w:lang w:val="sk-SK"/>
        </w:rPr>
        <w:t>least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two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such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students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who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have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same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four-</w:t>
      </w:r>
      <w:r w:rsidR="00691C5A">
        <w:rPr>
          <w:lang w:val="sk-SK"/>
        </w:rPr>
        <w:t>digit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number</w:t>
      </w:r>
      <w:proofErr w:type="spellEnd"/>
      <w:r w:rsidR="00691C5A">
        <w:rPr>
          <w:lang w:val="sk-SK"/>
        </w:rPr>
        <w:t xml:space="preserve"> (just </w:t>
      </w:r>
      <w:proofErr w:type="spellStart"/>
      <w:r w:rsidR="00691C5A">
        <w:rPr>
          <w:lang w:val="sk-SK"/>
        </w:rPr>
        <w:t>estimate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according</w:t>
      </w:r>
      <w:proofErr w:type="spellEnd"/>
      <w:r w:rsidR="00691C5A">
        <w:rPr>
          <w:lang w:val="sk-SK"/>
        </w:rPr>
        <w:t xml:space="preserve"> to</w:t>
      </w:r>
      <w:r w:rsidRPr="00E77207">
        <w:rPr>
          <w:lang w:val="sk-SK"/>
        </w:rPr>
        <w:t xml:space="preserve"> slide 5 of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lecture</w:t>
      </w:r>
      <w:proofErr w:type="spellEnd"/>
      <w:r w:rsidRPr="00E77207">
        <w:rPr>
          <w:lang w:val="sk-SK"/>
        </w:rPr>
        <w:t>).</w:t>
      </w:r>
      <w:r w:rsidR="00691C5A">
        <w:rPr>
          <w:lang w:val="sk-SK"/>
        </w:rPr>
        <w:t xml:space="preserve"> </w:t>
      </w:r>
    </w:p>
    <w:p w:rsidR="00E77207" w:rsidRPr="00E77207" w:rsidRDefault="00E77207" w:rsidP="00E77207">
      <w:pPr>
        <w:pStyle w:val="Normlnywebov"/>
        <w:jc w:val="both"/>
        <w:rPr>
          <w:lang w:val="sk-SK"/>
        </w:rPr>
      </w:pPr>
      <w:r w:rsidRPr="00E77207">
        <w:rPr>
          <w:lang w:val="sk-SK"/>
        </w:rPr>
        <w:t xml:space="preserve">2. </w:t>
      </w:r>
      <w:proofErr w:type="spellStart"/>
      <w:r w:rsidRPr="00E77207">
        <w:rPr>
          <w:lang w:val="sk-SK"/>
        </w:rPr>
        <w:t>How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can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birthday</w:t>
      </w:r>
      <w:proofErr w:type="spellEnd"/>
      <w:r w:rsidRPr="00E77207">
        <w:rPr>
          <w:lang w:val="sk-SK"/>
        </w:rPr>
        <w:t xml:space="preserve"> paradox </w:t>
      </w:r>
      <w:proofErr w:type="spellStart"/>
      <w:r w:rsidRPr="00E77207">
        <w:rPr>
          <w:lang w:val="sk-SK"/>
        </w:rPr>
        <w:t>be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used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find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discrete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logarithm</w:t>
      </w:r>
      <w:proofErr w:type="spellEnd"/>
      <w:r w:rsidRPr="00E77207">
        <w:rPr>
          <w:lang w:val="sk-SK"/>
        </w:rPr>
        <w:t xml:space="preserve">? I </w:t>
      </w:r>
      <w:proofErr w:type="spellStart"/>
      <w:r w:rsidRPr="00E77207">
        <w:rPr>
          <w:lang w:val="sk-SK"/>
        </w:rPr>
        <w:t>know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value</w:t>
      </w:r>
      <w:proofErr w:type="spellEnd"/>
      <w:r w:rsidRPr="00E77207">
        <w:rPr>
          <w:lang w:val="sk-SK"/>
        </w:rPr>
        <w:t xml:space="preserve"> of y = </w:t>
      </w:r>
      <w:proofErr w:type="spellStart"/>
      <w:r w:rsidRPr="00E77207">
        <w:rPr>
          <w:lang w:val="sk-SK"/>
        </w:rPr>
        <w:t>g</w:t>
      </w:r>
      <w:r w:rsidR="00691C5A">
        <w:rPr>
          <w:vertAlign w:val="superscript"/>
          <w:lang w:val="sk-SK"/>
        </w:rPr>
        <w:t>x</w:t>
      </w:r>
      <w:proofErr w:type="spellEnd"/>
      <w:r w:rsidR="00691C5A">
        <w:rPr>
          <w:lang w:val="sk-SK"/>
        </w:rPr>
        <w:t xml:space="preserve"> </w:t>
      </w:r>
      <w:proofErr w:type="spellStart"/>
      <w:r w:rsidRPr="00E77207">
        <w:rPr>
          <w:lang w:val="sk-SK"/>
        </w:rPr>
        <w:t>mod</w:t>
      </w:r>
      <w:proofErr w:type="spellEnd"/>
      <w:r w:rsidRPr="00E77207">
        <w:rPr>
          <w:lang w:val="sk-SK"/>
        </w:rPr>
        <w:t xml:space="preserve"> p and </w:t>
      </w:r>
      <w:proofErr w:type="spellStart"/>
      <w:r w:rsidRPr="00E77207">
        <w:rPr>
          <w:lang w:val="sk-SK"/>
        </w:rPr>
        <w:t>want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compute</w:t>
      </w:r>
      <w:proofErr w:type="spellEnd"/>
      <w:r w:rsidRPr="00E77207">
        <w:rPr>
          <w:lang w:val="sk-SK"/>
        </w:rPr>
        <w:t xml:space="preserve"> x </w:t>
      </w:r>
      <w:proofErr w:type="spellStart"/>
      <w:r w:rsidRPr="00E77207">
        <w:rPr>
          <w:lang w:val="sk-SK"/>
        </w:rPr>
        <w:t>when</w:t>
      </w:r>
      <w:proofErr w:type="spellEnd"/>
      <w:r w:rsidRPr="00E77207">
        <w:rPr>
          <w:lang w:val="sk-SK"/>
        </w:rPr>
        <w:t xml:space="preserve"> I </w:t>
      </w:r>
      <w:proofErr w:type="spellStart"/>
      <w:r w:rsidRPr="00E77207">
        <w:rPr>
          <w:lang w:val="sk-SK"/>
        </w:rPr>
        <w:t>know</w:t>
      </w:r>
      <w:proofErr w:type="spellEnd"/>
      <w:r w:rsidRPr="00E77207">
        <w:rPr>
          <w:lang w:val="sk-SK"/>
        </w:rPr>
        <w:t xml:space="preserve"> p, a </w:t>
      </w:r>
      <w:proofErr w:type="spellStart"/>
      <w:r w:rsidRPr="00E77207">
        <w:rPr>
          <w:lang w:val="sk-SK"/>
        </w:rPr>
        <w:t>large</w:t>
      </w:r>
      <w:proofErr w:type="spellEnd"/>
      <w:r w:rsidRPr="00E77207">
        <w:rPr>
          <w:lang w:val="sk-SK"/>
        </w:rPr>
        <w:t xml:space="preserve"> prime </w:t>
      </w:r>
      <w:proofErr w:type="spellStart"/>
      <w:r w:rsidRPr="00E77207">
        <w:rPr>
          <w:lang w:val="sk-SK"/>
        </w:rPr>
        <w:t>number</w:t>
      </w:r>
      <w:proofErr w:type="spellEnd"/>
      <w:r w:rsidRPr="00E77207">
        <w:rPr>
          <w:lang w:val="sk-SK"/>
        </w:rPr>
        <w:t xml:space="preserve">, and g,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generator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correspo</w:t>
      </w:r>
      <w:r w:rsidR="00691C5A">
        <w:rPr>
          <w:lang w:val="sk-SK"/>
        </w:rPr>
        <w:t>nding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cyclic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group</w:t>
      </w:r>
      <w:proofErr w:type="spellEnd"/>
      <w:r w:rsidR="00691C5A">
        <w:rPr>
          <w:lang w:val="sk-SK"/>
        </w:rPr>
        <w:t>. (</w:t>
      </w:r>
      <w:proofErr w:type="spellStart"/>
      <w:r w:rsidR="00691C5A">
        <w:rPr>
          <w:lang w:val="sk-SK"/>
        </w:rPr>
        <w:t>hint</w:t>
      </w:r>
      <w:r w:rsidRPr="00E77207">
        <w:rPr>
          <w:lang w:val="sk-SK"/>
        </w:rPr>
        <w:t>s</w:t>
      </w:r>
      <w:proofErr w:type="spellEnd"/>
      <w:r w:rsidRPr="00E77207">
        <w:rPr>
          <w:lang w:val="sk-SK"/>
        </w:rPr>
        <w:t xml:space="preserve"> - </w:t>
      </w:r>
      <w:proofErr w:type="spellStart"/>
      <w:r w:rsidRPr="00E77207">
        <w:rPr>
          <w:lang w:val="sk-SK"/>
        </w:rPr>
        <w:t>compute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g</w:t>
      </w:r>
      <w:r w:rsidR="00691C5A">
        <w:rPr>
          <w:vertAlign w:val="superscript"/>
          <w:lang w:val="sk-SK"/>
        </w:rPr>
        <w:t>k</w:t>
      </w:r>
      <w:proofErr w:type="spellEnd"/>
      <w:r w:rsidR="00691C5A">
        <w:rPr>
          <w:lang w:val="sk-SK"/>
        </w:rPr>
        <w:t xml:space="preserve"> </w:t>
      </w:r>
      <w:proofErr w:type="spellStart"/>
      <w:r w:rsidRPr="00E77207">
        <w:rPr>
          <w:lang w:val="sk-SK"/>
        </w:rPr>
        <w:t>mod</w:t>
      </w:r>
      <w:proofErr w:type="spellEnd"/>
      <w:r w:rsidRPr="00E77207">
        <w:rPr>
          <w:lang w:val="sk-SK"/>
        </w:rPr>
        <w:t xml:space="preserve"> p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sufficient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number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random</w:t>
      </w:r>
      <w:proofErr w:type="spellEnd"/>
      <w:r w:rsidRPr="00E77207">
        <w:rPr>
          <w:lang w:val="sk-SK"/>
        </w:rPr>
        <w:t xml:space="preserve"> </w:t>
      </w:r>
      <w:proofErr w:type="spellStart"/>
      <w:r w:rsidR="00691C5A">
        <w:rPr>
          <w:lang w:val="sk-SK"/>
        </w:rPr>
        <w:t>numbers</w:t>
      </w:r>
      <w:proofErr w:type="spellEnd"/>
      <w:r w:rsidR="00691C5A">
        <w:rPr>
          <w:lang w:val="sk-SK"/>
        </w:rPr>
        <w:t xml:space="preserve"> k and </w:t>
      </w:r>
      <w:proofErr w:type="spellStart"/>
      <w:r w:rsidR="00691C5A">
        <w:rPr>
          <w:lang w:val="sk-SK"/>
        </w:rPr>
        <w:t>also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compute</w:t>
      </w:r>
      <w:proofErr w:type="spellEnd"/>
      <w:r w:rsidR="00691C5A">
        <w:rPr>
          <w:lang w:val="sk-SK"/>
        </w:rPr>
        <w:t xml:space="preserve"> </w:t>
      </w:r>
      <w:proofErr w:type="spellStart"/>
      <w:r w:rsidR="00691C5A">
        <w:rPr>
          <w:lang w:val="sk-SK"/>
        </w:rPr>
        <w:t>y.g</w:t>
      </w:r>
      <w:proofErr w:type="spellEnd"/>
      <w:r w:rsidR="00691C5A">
        <w:rPr>
          <w:vertAlign w:val="superscript"/>
          <w:lang w:val="sk-SK"/>
        </w:rPr>
        <w:t>-r</w:t>
      </w:r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mod</w:t>
      </w:r>
      <w:proofErr w:type="spellEnd"/>
      <w:r w:rsidRPr="00E77207">
        <w:rPr>
          <w:lang w:val="sk-SK"/>
        </w:rPr>
        <w:t xml:space="preserve"> p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sufficient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number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numbers</w:t>
      </w:r>
      <w:proofErr w:type="spellEnd"/>
      <w:r w:rsidRPr="00E77207">
        <w:rPr>
          <w:lang w:val="sk-SK"/>
        </w:rPr>
        <w:t xml:space="preserve"> r ......). </w:t>
      </w:r>
      <w:proofErr w:type="spellStart"/>
      <w:r w:rsidRPr="00E77207">
        <w:rPr>
          <w:lang w:val="sk-SK"/>
        </w:rPr>
        <w:t>Describe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procedure</w:t>
      </w:r>
      <w:proofErr w:type="spellEnd"/>
      <w:r w:rsidRPr="00E77207">
        <w:rPr>
          <w:lang w:val="sk-SK"/>
        </w:rPr>
        <w:t xml:space="preserve"> in more detail and </w:t>
      </w:r>
      <w:proofErr w:type="spellStart"/>
      <w:r w:rsidRPr="00E77207">
        <w:rPr>
          <w:lang w:val="sk-SK"/>
        </w:rPr>
        <w:t>estimate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its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complexity</w:t>
      </w:r>
      <w:proofErr w:type="spellEnd"/>
      <w:r w:rsidRPr="00E77207">
        <w:rPr>
          <w:lang w:val="sk-SK"/>
        </w:rPr>
        <w:t>.</w:t>
      </w:r>
    </w:p>
    <w:p w:rsidR="00E77207" w:rsidRPr="00E77207" w:rsidRDefault="00E77207" w:rsidP="00E77207">
      <w:pPr>
        <w:pStyle w:val="Normlnywebov"/>
        <w:jc w:val="both"/>
        <w:rPr>
          <w:lang w:val="sk-SK"/>
        </w:rPr>
      </w:pPr>
      <w:r w:rsidRPr="00E77207">
        <w:rPr>
          <w:lang w:val="sk-SK"/>
        </w:rPr>
        <w:t xml:space="preserve">3. </w:t>
      </w:r>
      <w:proofErr w:type="spellStart"/>
      <w:r w:rsidRPr="00E77207">
        <w:rPr>
          <w:lang w:val="sk-SK"/>
        </w:rPr>
        <w:t>Consider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an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authentication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hash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function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</w:t>
      </w:r>
      <w:r w:rsidR="00035DAD">
        <w:rPr>
          <w:vertAlign w:val="subscript"/>
          <w:lang w:val="sk-SK"/>
        </w:rPr>
        <w:t>n</w:t>
      </w:r>
      <w:proofErr w:type="spellEnd"/>
      <w:r w:rsidR="00035DAD">
        <w:rPr>
          <w:lang w:val="sk-SK"/>
        </w:rPr>
        <w:t xml:space="preserve"> </w:t>
      </w:r>
      <w:bookmarkStart w:id="0" w:name="_GoBack"/>
      <w:bookmarkEnd w:id="0"/>
      <w:proofErr w:type="spellStart"/>
      <w:r w:rsidRPr="00E77207">
        <w:rPr>
          <w:lang w:val="sk-SK"/>
        </w:rPr>
        <w:t>constructed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using</w:t>
      </w:r>
      <w:proofErr w:type="spellEnd"/>
      <w:r w:rsidRPr="00E77207">
        <w:rPr>
          <w:lang w:val="sk-SK"/>
        </w:rPr>
        <w:t xml:space="preserve"> AES </w:t>
      </w:r>
      <w:proofErr w:type="spellStart"/>
      <w:r w:rsidRPr="00E77207">
        <w:rPr>
          <w:lang w:val="sk-SK"/>
        </w:rPr>
        <w:t>encryption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with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known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key</w:t>
      </w:r>
      <w:proofErr w:type="spellEnd"/>
      <w:r w:rsidRPr="00E77207">
        <w:rPr>
          <w:lang w:val="sk-SK"/>
        </w:rPr>
        <w:t xml:space="preserve"> K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message</w:t>
      </w:r>
      <w:proofErr w:type="spellEnd"/>
      <w:r w:rsidRPr="00E77207">
        <w:rPr>
          <w:lang w:val="sk-SK"/>
        </w:rPr>
        <w:t xml:space="preserve"> </w:t>
      </w:r>
      <w:r w:rsidR="00691C5A" w:rsidRPr="00F1036B">
        <w:rPr>
          <w:lang w:val="sk-SK"/>
        </w:rPr>
        <w:t>M</w:t>
      </w:r>
      <w:r w:rsidR="00691C5A" w:rsidRPr="00F1036B">
        <w:rPr>
          <w:vertAlign w:val="subscript"/>
          <w:lang w:val="sk-SK"/>
        </w:rPr>
        <w:t>1</w:t>
      </w:r>
      <w:r w:rsidR="00691C5A" w:rsidRPr="00F1036B">
        <w:rPr>
          <w:lang w:val="sk-SK"/>
        </w:rPr>
        <w:t>, M</w:t>
      </w:r>
      <w:r w:rsidR="00691C5A" w:rsidRPr="00F1036B">
        <w:rPr>
          <w:vertAlign w:val="subscript"/>
          <w:lang w:val="sk-SK"/>
        </w:rPr>
        <w:t>2</w:t>
      </w:r>
      <w:r w:rsidR="00691C5A" w:rsidRPr="00F1036B">
        <w:rPr>
          <w:lang w:val="sk-SK"/>
        </w:rPr>
        <w:t>, ... M</w:t>
      </w:r>
      <w:r w:rsidR="00691C5A" w:rsidRPr="00F1036B">
        <w:rPr>
          <w:vertAlign w:val="subscript"/>
          <w:lang w:val="sk-SK"/>
        </w:rPr>
        <w:t>n</w:t>
      </w:r>
      <w:r w:rsidR="00691C5A" w:rsidRPr="00F1036B">
        <w:rPr>
          <w:lang w:val="sk-SK"/>
        </w:rPr>
        <w:t xml:space="preserve"> </w:t>
      </w:r>
      <w:r w:rsidRPr="00E77207">
        <w:rPr>
          <w:lang w:val="sk-SK"/>
        </w:rPr>
        <w:t xml:space="preserve">as </w:t>
      </w:r>
      <w:proofErr w:type="spellStart"/>
      <w:r w:rsidRPr="00E77207">
        <w:rPr>
          <w:lang w:val="sk-SK"/>
        </w:rPr>
        <w:t>follows</w:t>
      </w:r>
      <w:proofErr w:type="spellEnd"/>
      <w:r w:rsidR="00691C5A" w:rsidRPr="00F1036B">
        <w:rPr>
          <w:lang w:val="sk-SK"/>
        </w:rPr>
        <w:t xml:space="preserve">: </w:t>
      </w:r>
      <w:proofErr w:type="spellStart"/>
      <w:r w:rsidR="00691C5A" w:rsidRPr="00F1036B">
        <w:rPr>
          <w:lang w:val="sk-SK"/>
        </w:rPr>
        <w:t>H</w:t>
      </w:r>
      <w:r w:rsidR="00691C5A" w:rsidRPr="00F1036B">
        <w:rPr>
          <w:vertAlign w:val="subscript"/>
          <w:lang w:val="sk-SK"/>
        </w:rPr>
        <w:t>i</w:t>
      </w:r>
      <w:proofErr w:type="spellEnd"/>
      <w:r w:rsidR="00691C5A" w:rsidRPr="00F1036B">
        <w:rPr>
          <w:lang w:val="sk-SK"/>
        </w:rPr>
        <w:t xml:space="preserve"> = E</w:t>
      </w:r>
      <w:r w:rsidR="00691C5A" w:rsidRPr="00F1036B">
        <w:rPr>
          <w:vertAlign w:val="subscript"/>
          <w:lang w:val="sk-SK"/>
        </w:rPr>
        <w:t>K</w:t>
      </w:r>
      <w:r w:rsidR="00691C5A" w:rsidRPr="00F1036B">
        <w:rPr>
          <w:lang w:val="sk-SK"/>
        </w:rPr>
        <w:t>(</w:t>
      </w:r>
      <w:proofErr w:type="spellStart"/>
      <w:r w:rsidR="00691C5A" w:rsidRPr="00F1036B">
        <w:rPr>
          <w:lang w:val="sk-SK"/>
        </w:rPr>
        <w:t>H</w:t>
      </w:r>
      <w:r w:rsidR="00691C5A" w:rsidRPr="00F1036B">
        <w:rPr>
          <w:vertAlign w:val="subscript"/>
          <w:lang w:val="sk-SK"/>
        </w:rPr>
        <w:t>i</w:t>
      </w:r>
      <w:proofErr w:type="spellEnd"/>
      <w:r w:rsidR="00691C5A" w:rsidRPr="00F1036B">
        <w:rPr>
          <w:vertAlign w:val="subscript"/>
          <w:lang w:val="sk-SK"/>
        </w:rPr>
        <w:t xml:space="preserve"> - 1</w:t>
      </w:r>
      <w:r w:rsidR="00691C5A" w:rsidRPr="00F1036B">
        <w:rPr>
          <w:lang w:val="sk-SK"/>
        </w:rPr>
        <w:t xml:space="preserve"> </w:t>
      </w:r>
      <w:r w:rsidR="00691C5A" w:rsidRPr="00F1036B">
        <w:rPr>
          <w:lang w:val="sk-SK"/>
        </w:rPr>
        <w:sym w:font="Symbol" w:char="F0C5"/>
      </w:r>
      <w:r w:rsidR="00691C5A" w:rsidRPr="00F1036B">
        <w:rPr>
          <w:lang w:val="sk-SK"/>
        </w:rPr>
        <w:t xml:space="preserve"> M</w:t>
      </w:r>
      <w:r w:rsidR="00691C5A" w:rsidRPr="00F1036B">
        <w:rPr>
          <w:vertAlign w:val="subscript"/>
          <w:lang w:val="sk-SK"/>
        </w:rPr>
        <w:t>i</w:t>
      </w:r>
      <w:r w:rsidR="00691C5A" w:rsidRPr="00F1036B">
        <w:rPr>
          <w:lang w:val="sk-SK"/>
        </w:rPr>
        <w:t>);  H</w:t>
      </w:r>
      <w:r w:rsidR="00691C5A" w:rsidRPr="00F1036B">
        <w:rPr>
          <w:vertAlign w:val="subscript"/>
          <w:lang w:val="sk-SK"/>
        </w:rPr>
        <w:t>0</w:t>
      </w:r>
      <w:r w:rsidR="00691C5A" w:rsidRPr="00F1036B">
        <w:rPr>
          <w:lang w:val="sk-SK"/>
        </w:rPr>
        <w:t xml:space="preserve"> </w:t>
      </w:r>
      <w:r w:rsidRPr="00E77207">
        <w:rPr>
          <w:lang w:val="sk-SK"/>
        </w:rPr>
        <w:t xml:space="preserve">= 0. Show </w:t>
      </w:r>
      <w:proofErr w:type="spellStart"/>
      <w:r w:rsidRPr="00E77207">
        <w:rPr>
          <w:lang w:val="sk-SK"/>
        </w:rPr>
        <w:t>that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this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is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not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good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cryptographic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hash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function</w:t>
      </w:r>
      <w:proofErr w:type="spellEnd"/>
      <w:r w:rsidRPr="00E77207">
        <w:rPr>
          <w:lang w:val="sk-SK"/>
        </w:rPr>
        <w:t xml:space="preserve"> (</w:t>
      </w:r>
      <w:proofErr w:type="spellStart"/>
      <w:r w:rsidRPr="00E77207">
        <w:rPr>
          <w:lang w:val="sk-SK"/>
        </w:rPr>
        <w:t>it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suffices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two-block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messages</w:t>
      </w:r>
      <w:proofErr w:type="spellEnd"/>
      <w:r w:rsidRPr="00E77207">
        <w:rPr>
          <w:lang w:val="sk-SK"/>
        </w:rPr>
        <w:t xml:space="preserve"> - </w:t>
      </w:r>
      <w:proofErr w:type="spellStart"/>
      <w:r w:rsidRPr="00E77207">
        <w:rPr>
          <w:lang w:val="sk-SK"/>
        </w:rPr>
        <w:t>e.g</w:t>
      </w:r>
      <w:proofErr w:type="spellEnd"/>
      <w:r w:rsidRPr="00E77207">
        <w:rPr>
          <w:lang w:val="sk-SK"/>
        </w:rPr>
        <w:t xml:space="preserve">.,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a chosen A, </w:t>
      </w:r>
      <w:proofErr w:type="spellStart"/>
      <w:r w:rsidRPr="00E77207">
        <w:rPr>
          <w:lang w:val="sk-SK"/>
        </w:rPr>
        <w:t>find</w:t>
      </w:r>
      <w:proofErr w:type="spellEnd"/>
      <w:r w:rsidRPr="00E77207">
        <w:rPr>
          <w:lang w:val="sk-SK"/>
        </w:rPr>
        <w:t xml:space="preserve"> B </w:t>
      </w:r>
      <w:proofErr w:type="spellStart"/>
      <w:r w:rsidRPr="00E77207">
        <w:rPr>
          <w:lang w:val="sk-SK"/>
        </w:rPr>
        <w:t>such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that</w:t>
      </w:r>
      <w:proofErr w:type="spellEnd"/>
      <w:r w:rsidRPr="00E77207">
        <w:rPr>
          <w:lang w:val="sk-SK"/>
        </w:rPr>
        <w:t xml:space="preserve"> </w:t>
      </w:r>
      <w:r w:rsidR="00691C5A" w:rsidRPr="00F1036B">
        <w:rPr>
          <w:lang w:val="sk-SK"/>
        </w:rPr>
        <w:t>H</w:t>
      </w:r>
      <w:r w:rsidR="00691C5A" w:rsidRPr="00F1036B">
        <w:rPr>
          <w:vertAlign w:val="subscript"/>
          <w:lang w:val="sk-SK"/>
        </w:rPr>
        <w:t>2</w:t>
      </w:r>
      <w:r w:rsidR="00691C5A" w:rsidRPr="00F1036B">
        <w:rPr>
          <w:lang w:val="sk-SK"/>
        </w:rPr>
        <w:t>(A,B) = H</w:t>
      </w:r>
      <w:r w:rsidR="00691C5A" w:rsidRPr="00F1036B">
        <w:rPr>
          <w:vertAlign w:val="subscript"/>
          <w:lang w:val="sk-SK"/>
        </w:rPr>
        <w:t>2</w:t>
      </w:r>
      <w:r w:rsidR="00691C5A" w:rsidRPr="00F1036B">
        <w:rPr>
          <w:lang w:val="sk-SK"/>
        </w:rPr>
        <w:t>(M</w:t>
      </w:r>
      <w:r w:rsidR="00691C5A" w:rsidRPr="00F1036B">
        <w:rPr>
          <w:vertAlign w:val="subscript"/>
          <w:lang w:val="sk-SK"/>
        </w:rPr>
        <w:t>1</w:t>
      </w:r>
      <w:r w:rsidR="00691C5A" w:rsidRPr="00F1036B">
        <w:rPr>
          <w:lang w:val="sk-SK"/>
        </w:rPr>
        <w:t>, M</w:t>
      </w:r>
      <w:r w:rsidR="00691C5A" w:rsidRPr="00F1036B">
        <w:rPr>
          <w:vertAlign w:val="subscript"/>
          <w:lang w:val="sk-SK"/>
        </w:rPr>
        <w:t>2</w:t>
      </w:r>
      <w:r w:rsidR="00691C5A" w:rsidRPr="00F1036B">
        <w:rPr>
          <w:lang w:val="sk-SK"/>
        </w:rPr>
        <w:t xml:space="preserve">) </w:t>
      </w:r>
      <w:r w:rsidRPr="00E77207">
        <w:rPr>
          <w:lang w:val="sk-SK"/>
        </w:rPr>
        <w:t xml:space="preserve">- 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known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two-block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message</w:t>
      </w:r>
      <w:proofErr w:type="spellEnd"/>
      <w:r w:rsidRPr="00E77207">
        <w:rPr>
          <w:lang w:val="sk-SK"/>
        </w:rPr>
        <w:t xml:space="preserve"> M</w:t>
      </w:r>
      <w:r w:rsidR="00691C5A">
        <w:rPr>
          <w:vertAlign w:val="subscript"/>
          <w:lang w:val="sk-SK"/>
        </w:rPr>
        <w:t>1</w:t>
      </w:r>
      <w:r w:rsidRPr="00E77207">
        <w:rPr>
          <w:lang w:val="sk-SK"/>
        </w:rPr>
        <w:t>, M</w:t>
      </w:r>
      <w:r w:rsidR="00691C5A">
        <w:rPr>
          <w:vertAlign w:val="subscript"/>
          <w:lang w:val="sk-SK"/>
        </w:rPr>
        <w:t>2</w:t>
      </w:r>
      <w:r w:rsidRPr="00E77207">
        <w:rPr>
          <w:lang w:val="sk-SK"/>
        </w:rPr>
        <w:t>).</w:t>
      </w:r>
    </w:p>
    <w:p w:rsidR="00E77207" w:rsidRPr="00E77207" w:rsidRDefault="00E77207" w:rsidP="00E77207">
      <w:pPr>
        <w:pStyle w:val="Normlnywebov"/>
        <w:jc w:val="both"/>
        <w:rPr>
          <w:lang w:val="sk-SK"/>
        </w:rPr>
      </w:pPr>
      <w:r w:rsidRPr="00E77207">
        <w:rPr>
          <w:lang w:val="sk-SK"/>
        </w:rPr>
        <w:t xml:space="preserve">4.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CBC-MAC </w:t>
      </w:r>
      <w:proofErr w:type="spellStart"/>
      <w:r w:rsidRPr="00E77207">
        <w:rPr>
          <w:lang w:val="sk-SK"/>
        </w:rPr>
        <w:t>hash</w:t>
      </w:r>
      <w:proofErr w:type="spellEnd"/>
      <w:r w:rsidRPr="00E77207">
        <w:rPr>
          <w:lang w:val="sk-SK"/>
        </w:rPr>
        <w:t xml:space="preserve"> (</w:t>
      </w:r>
      <w:proofErr w:type="spellStart"/>
      <w:r w:rsidRPr="00E77207">
        <w:rPr>
          <w:lang w:val="sk-SK"/>
        </w:rPr>
        <w:t>for</w:t>
      </w:r>
      <w:proofErr w:type="spellEnd"/>
      <w:r w:rsidRPr="00E77207">
        <w:rPr>
          <w:lang w:val="sk-SK"/>
        </w:rPr>
        <w:t xml:space="preserve"> IV=0) of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one-block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message</w:t>
      </w:r>
      <w:proofErr w:type="spellEnd"/>
      <w:r w:rsidRPr="00E77207">
        <w:rPr>
          <w:lang w:val="sk-SK"/>
        </w:rPr>
        <w:t xml:space="preserve"> M </w:t>
      </w:r>
      <w:proofErr w:type="spellStart"/>
      <w:r w:rsidRPr="00E77207">
        <w:rPr>
          <w:lang w:val="sk-SK"/>
        </w:rPr>
        <w:t>is</w:t>
      </w:r>
      <w:proofErr w:type="spellEnd"/>
      <w:r w:rsidRPr="00E77207">
        <w:rPr>
          <w:lang w:val="sk-SK"/>
        </w:rPr>
        <w:t xml:space="preserve"> T. </w:t>
      </w:r>
      <w:proofErr w:type="spellStart"/>
      <w:r w:rsidRPr="00E77207">
        <w:rPr>
          <w:lang w:val="sk-SK"/>
        </w:rPr>
        <w:t>What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will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be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CBC-MAC </w:t>
      </w:r>
      <w:proofErr w:type="spellStart"/>
      <w:r w:rsidRPr="00E77207">
        <w:rPr>
          <w:lang w:val="sk-SK"/>
        </w:rPr>
        <w:t>hash</w:t>
      </w:r>
      <w:proofErr w:type="spellEnd"/>
      <w:r w:rsidRPr="00E77207">
        <w:rPr>
          <w:lang w:val="sk-SK"/>
        </w:rPr>
        <w:t xml:space="preserve"> of </w:t>
      </w:r>
      <w:proofErr w:type="spellStart"/>
      <w:r w:rsidRPr="00E77207">
        <w:rPr>
          <w:lang w:val="sk-SK"/>
        </w:rPr>
        <w:t>the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two-block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message</w:t>
      </w:r>
      <w:proofErr w:type="spellEnd"/>
      <w:r w:rsidRPr="00E77207">
        <w:rPr>
          <w:lang w:val="sk-SK"/>
        </w:rPr>
        <w:t xml:space="preserve"> M, </w:t>
      </w:r>
      <w:r w:rsidR="00691C5A" w:rsidRPr="00F1036B">
        <w:rPr>
          <w:lang w:val="sk-SK"/>
        </w:rPr>
        <w:t xml:space="preserve">M </w:t>
      </w:r>
      <w:r w:rsidR="00691C5A" w:rsidRPr="00F1036B">
        <w:rPr>
          <w:lang w:val="sk-SK"/>
        </w:rPr>
        <w:sym w:font="Symbol" w:char="F0C5"/>
      </w:r>
      <w:r w:rsidRPr="00E77207">
        <w:rPr>
          <w:lang w:val="sk-SK"/>
        </w:rPr>
        <w:t xml:space="preserve"> T ?</w:t>
      </w:r>
    </w:p>
    <w:p w:rsidR="00E77207" w:rsidRDefault="00E77207" w:rsidP="00E77207">
      <w:pPr>
        <w:pStyle w:val="Normlnywebov"/>
        <w:jc w:val="both"/>
        <w:rPr>
          <w:lang w:val="sk-SK"/>
        </w:rPr>
      </w:pPr>
      <w:r w:rsidRPr="00E77207">
        <w:rPr>
          <w:lang w:val="sk-SK"/>
        </w:rPr>
        <w:t xml:space="preserve">*. </w:t>
      </w:r>
      <w:proofErr w:type="spellStart"/>
      <w:r w:rsidRPr="00E77207">
        <w:rPr>
          <w:lang w:val="sk-SK"/>
        </w:rPr>
        <w:t>We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have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shown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how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cipher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can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be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used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construct</w:t>
      </w:r>
      <w:proofErr w:type="spellEnd"/>
      <w:r w:rsidRPr="00E77207">
        <w:rPr>
          <w:lang w:val="sk-SK"/>
        </w:rPr>
        <w:t xml:space="preserve"> a MAC </w:t>
      </w:r>
      <w:proofErr w:type="spellStart"/>
      <w:r w:rsidRPr="00E77207">
        <w:rPr>
          <w:lang w:val="sk-SK"/>
        </w:rPr>
        <w:t>hash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function</w:t>
      </w:r>
      <w:proofErr w:type="spellEnd"/>
      <w:r w:rsidRPr="00E77207">
        <w:rPr>
          <w:lang w:val="sk-SK"/>
        </w:rPr>
        <w:t xml:space="preserve">. </w:t>
      </w:r>
      <w:proofErr w:type="spellStart"/>
      <w:r w:rsidRPr="00E77207">
        <w:rPr>
          <w:lang w:val="sk-SK"/>
        </w:rPr>
        <w:t>Conversely</w:t>
      </w:r>
      <w:proofErr w:type="spellEnd"/>
      <w:r w:rsidRPr="00E77207">
        <w:rPr>
          <w:lang w:val="sk-SK"/>
        </w:rPr>
        <w:t xml:space="preserve">, </w:t>
      </w:r>
      <w:proofErr w:type="spellStart"/>
      <w:r w:rsidRPr="00E77207">
        <w:rPr>
          <w:lang w:val="sk-SK"/>
        </w:rPr>
        <w:t>is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it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possible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use</w:t>
      </w:r>
      <w:proofErr w:type="spellEnd"/>
      <w:r w:rsidRPr="00E77207">
        <w:rPr>
          <w:lang w:val="sk-SK"/>
        </w:rPr>
        <w:t xml:space="preserve"> a MAC </w:t>
      </w:r>
      <w:proofErr w:type="spellStart"/>
      <w:r w:rsidRPr="00E77207">
        <w:rPr>
          <w:lang w:val="sk-SK"/>
        </w:rPr>
        <w:t>function</w:t>
      </w:r>
      <w:proofErr w:type="spellEnd"/>
      <w:r w:rsidRPr="00E77207">
        <w:rPr>
          <w:lang w:val="sk-SK"/>
        </w:rPr>
        <w:t xml:space="preserve"> to </w:t>
      </w:r>
      <w:proofErr w:type="spellStart"/>
      <w:r w:rsidRPr="00E77207">
        <w:rPr>
          <w:lang w:val="sk-SK"/>
        </w:rPr>
        <w:t>make</w:t>
      </w:r>
      <w:proofErr w:type="spellEnd"/>
      <w:r w:rsidRPr="00E77207">
        <w:rPr>
          <w:lang w:val="sk-SK"/>
        </w:rPr>
        <w:t xml:space="preserve"> a </w:t>
      </w:r>
      <w:proofErr w:type="spellStart"/>
      <w:r w:rsidRPr="00E77207">
        <w:rPr>
          <w:lang w:val="sk-SK"/>
        </w:rPr>
        <w:t>block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cipher</w:t>
      </w:r>
      <w:proofErr w:type="spellEnd"/>
      <w:r w:rsidRPr="00E77207">
        <w:rPr>
          <w:lang w:val="sk-SK"/>
        </w:rPr>
        <w:t xml:space="preserve"> ? </w:t>
      </w:r>
      <w:proofErr w:type="spellStart"/>
      <w:r w:rsidRPr="00E77207">
        <w:rPr>
          <w:lang w:val="sk-SK"/>
        </w:rPr>
        <w:t>Try</w:t>
      </w:r>
      <w:proofErr w:type="spellEnd"/>
      <w:r w:rsidRPr="00E77207">
        <w:rPr>
          <w:lang w:val="sk-SK"/>
        </w:rPr>
        <w:t xml:space="preserve"> to design </w:t>
      </w:r>
      <w:proofErr w:type="spellStart"/>
      <w:r w:rsidRPr="00E77207">
        <w:rPr>
          <w:lang w:val="sk-SK"/>
        </w:rPr>
        <w:t>an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appropriate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encryption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scheme</w:t>
      </w:r>
      <w:proofErr w:type="spellEnd"/>
      <w:r w:rsidRPr="00E77207">
        <w:rPr>
          <w:lang w:val="sk-SK"/>
        </w:rPr>
        <w:t xml:space="preserve"> and </w:t>
      </w:r>
      <w:proofErr w:type="spellStart"/>
      <w:r w:rsidRPr="00E77207">
        <w:rPr>
          <w:lang w:val="sk-SK"/>
        </w:rPr>
        <w:t>describe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its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security</w:t>
      </w:r>
      <w:proofErr w:type="spellEnd"/>
      <w:r w:rsidRPr="00E77207">
        <w:rPr>
          <w:lang w:val="sk-SK"/>
        </w:rPr>
        <w:t xml:space="preserve"> </w:t>
      </w:r>
      <w:proofErr w:type="spellStart"/>
      <w:r w:rsidRPr="00E77207">
        <w:rPr>
          <w:lang w:val="sk-SK"/>
        </w:rPr>
        <w:t>risks</w:t>
      </w:r>
      <w:proofErr w:type="spellEnd"/>
      <w:r w:rsidRPr="00E77207">
        <w:rPr>
          <w:lang w:val="sk-SK"/>
        </w:rPr>
        <w:t>.</w:t>
      </w:r>
    </w:p>
    <w:p w:rsidR="00E77207" w:rsidRDefault="00E77207" w:rsidP="008D2410">
      <w:pPr>
        <w:pStyle w:val="Normlnywebov"/>
        <w:jc w:val="both"/>
        <w:rPr>
          <w:lang w:val="sk-SK"/>
        </w:rPr>
      </w:pPr>
    </w:p>
    <w:sectPr w:rsidR="00E77207" w:rsidSect="00ED4DDC">
      <w:pgSz w:w="11906" w:h="16838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35DAD"/>
    <w:rsid w:val="00043110"/>
    <w:rsid w:val="00080B39"/>
    <w:rsid w:val="0008395B"/>
    <w:rsid w:val="00084628"/>
    <w:rsid w:val="00090DDE"/>
    <w:rsid w:val="0009386B"/>
    <w:rsid w:val="000A194F"/>
    <w:rsid w:val="000A674C"/>
    <w:rsid w:val="000B4D16"/>
    <w:rsid w:val="000D6497"/>
    <w:rsid w:val="000E2C84"/>
    <w:rsid w:val="00111372"/>
    <w:rsid w:val="00124F65"/>
    <w:rsid w:val="0013734F"/>
    <w:rsid w:val="0015056B"/>
    <w:rsid w:val="00184BA2"/>
    <w:rsid w:val="00193771"/>
    <w:rsid w:val="001A3D99"/>
    <w:rsid w:val="001A606E"/>
    <w:rsid w:val="001C5834"/>
    <w:rsid w:val="001F142E"/>
    <w:rsid w:val="002052B4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10926"/>
    <w:rsid w:val="003315B5"/>
    <w:rsid w:val="00334223"/>
    <w:rsid w:val="0036529F"/>
    <w:rsid w:val="0037015B"/>
    <w:rsid w:val="00377266"/>
    <w:rsid w:val="00384D0C"/>
    <w:rsid w:val="00385635"/>
    <w:rsid w:val="003B4AF8"/>
    <w:rsid w:val="003D6AB1"/>
    <w:rsid w:val="00417167"/>
    <w:rsid w:val="00454280"/>
    <w:rsid w:val="004561EE"/>
    <w:rsid w:val="004675E9"/>
    <w:rsid w:val="00495E61"/>
    <w:rsid w:val="004A023E"/>
    <w:rsid w:val="004A563A"/>
    <w:rsid w:val="004B4B86"/>
    <w:rsid w:val="004C5F79"/>
    <w:rsid w:val="004C6EE9"/>
    <w:rsid w:val="004F52AC"/>
    <w:rsid w:val="00517BBB"/>
    <w:rsid w:val="005412CA"/>
    <w:rsid w:val="00546DAA"/>
    <w:rsid w:val="00552851"/>
    <w:rsid w:val="00571AAB"/>
    <w:rsid w:val="00581ABE"/>
    <w:rsid w:val="00587D9D"/>
    <w:rsid w:val="00597B20"/>
    <w:rsid w:val="005C7B01"/>
    <w:rsid w:val="0061651D"/>
    <w:rsid w:val="00691C5A"/>
    <w:rsid w:val="006B25A1"/>
    <w:rsid w:val="006C11D4"/>
    <w:rsid w:val="00721A13"/>
    <w:rsid w:val="00730BB3"/>
    <w:rsid w:val="00741C88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64A99"/>
    <w:rsid w:val="008D2410"/>
    <w:rsid w:val="008F0212"/>
    <w:rsid w:val="00935FAB"/>
    <w:rsid w:val="0096310D"/>
    <w:rsid w:val="00963BFB"/>
    <w:rsid w:val="00967157"/>
    <w:rsid w:val="009A551F"/>
    <w:rsid w:val="009B4FA2"/>
    <w:rsid w:val="009C7F4A"/>
    <w:rsid w:val="00A060EF"/>
    <w:rsid w:val="00A6793D"/>
    <w:rsid w:val="00A76FE7"/>
    <w:rsid w:val="00A84ECD"/>
    <w:rsid w:val="00AB6946"/>
    <w:rsid w:val="00AD5613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F3574"/>
    <w:rsid w:val="00CF3A97"/>
    <w:rsid w:val="00CF587E"/>
    <w:rsid w:val="00CF7E60"/>
    <w:rsid w:val="00D21851"/>
    <w:rsid w:val="00D26422"/>
    <w:rsid w:val="00D46988"/>
    <w:rsid w:val="00DC25BE"/>
    <w:rsid w:val="00DE0794"/>
    <w:rsid w:val="00DE74D3"/>
    <w:rsid w:val="00DF34F9"/>
    <w:rsid w:val="00E12762"/>
    <w:rsid w:val="00E46B91"/>
    <w:rsid w:val="00E77207"/>
    <w:rsid w:val="00E81A4E"/>
    <w:rsid w:val="00EA1245"/>
    <w:rsid w:val="00EA55A3"/>
    <w:rsid w:val="00EA6B1A"/>
    <w:rsid w:val="00EB50D7"/>
    <w:rsid w:val="00ED4DDC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CDF1A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I</vt:lpstr>
    </vt:vector>
  </TitlesOfParts>
  <Company>UINF PF UPJS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I</dc:title>
  <dc:subject/>
  <dc:creator>Jirasek</dc:creator>
  <cp:keywords/>
  <cp:lastModifiedBy>doc. RNDr. Jozef Jirásek PhD.</cp:lastModifiedBy>
  <cp:revision>5</cp:revision>
  <cp:lastPrinted>2023-11-14T15:26:00Z</cp:lastPrinted>
  <dcterms:created xsi:type="dcterms:W3CDTF">2023-11-13T23:19:00Z</dcterms:created>
  <dcterms:modified xsi:type="dcterms:W3CDTF">2023-11-14T20:27:00Z</dcterms:modified>
</cp:coreProperties>
</file>