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7951AD" w:rsidRPr="004C5F79">
        <w:rPr>
          <w:sz w:val="24"/>
          <w:lang w:val="sk-SK"/>
        </w:rPr>
        <w:t xml:space="preserve"> – séria A</w:t>
      </w:r>
    </w:p>
    <w:p w:rsidR="00EA55A3" w:rsidRPr="004C5F79" w:rsidRDefault="00EA55A3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</w:p>
    <w:p w:rsidR="00EA55A3" w:rsidRPr="004C5F79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 xml:space="preserve">Úlohy riešte samostatne a podrobne. </w:t>
      </w:r>
      <w:r w:rsidR="00184BA2">
        <w:rPr>
          <w:lang w:val="sk-SK"/>
        </w:rPr>
        <w:t xml:space="preserve">Pri riešení </w:t>
      </w:r>
      <w:r w:rsidR="00184BA2" w:rsidRPr="00CF7E60">
        <w:rPr>
          <w:b/>
          <w:lang w:val="sk-SK"/>
        </w:rPr>
        <w:t>nepoužívajte počítač</w:t>
      </w:r>
      <w:r w:rsidR="00184BA2">
        <w:rPr>
          <w:lang w:val="sk-SK"/>
        </w:rPr>
        <w:t xml:space="preserve"> (na rozdiel od úloh, ktoré sú z cvičení)</w:t>
      </w:r>
      <w:r w:rsidR="00967157">
        <w:rPr>
          <w:lang w:val="sk-SK"/>
        </w:rPr>
        <w:t>!</w:t>
      </w:r>
      <w:r w:rsidR="00184BA2">
        <w:rPr>
          <w:lang w:val="sk-SK"/>
        </w:rPr>
        <w:t xml:space="preserve"> Hľadajte vhodné jednoduché postupy, ktoré nevyžadujú podporu počítača (nebude ani pri záverečných testoch). </w:t>
      </w:r>
      <w:r w:rsidRPr="004C5F79">
        <w:rPr>
          <w:lang w:val="sk-SK"/>
        </w:rPr>
        <w:t>Celý postup zaznamenajte</w:t>
      </w:r>
      <w:r w:rsidR="0025767A" w:rsidRPr="004C5F79">
        <w:rPr>
          <w:lang w:val="sk-SK"/>
        </w:rPr>
        <w:t xml:space="preserve"> a 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meno, priezvisko, študijné zameranie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C80E59" w:rsidRPr="004C5F79">
        <w:rPr>
          <w:color w:val="FF0000"/>
          <w:lang w:val="sk-SK"/>
        </w:rPr>
        <w:t>2</w:t>
      </w:r>
      <w:r w:rsidR="008636FA">
        <w:rPr>
          <w:color w:val="FF0000"/>
          <w:lang w:val="sk-SK"/>
        </w:rPr>
        <w:t>5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9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3B4AF8" w:rsidRDefault="003B4AF8" w:rsidP="004C5F79">
      <w:pPr>
        <w:pStyle w:val="Normlnywebov"/>
        <w:spacing w:before="240" w:beforeAutospacing="0" w:after="120" w:afterAutospacing="0"/>
        <w:rPr>
          <w:lang w:val="sk-SK"/>
        </w:rPr>
      </w:pPr>
    </w:p>
    <w:p w:rsidR="004C5F79" w:rsidRPr="006C11D4" w:rsidRDefault="00124F65" w:rsidP="004C5F79">
      <w:pPr>
        <w:pStyle w:val="Normlnywebov"/>
        <w:spacing w:before="240" w:beforeAutospacing="0" w:after="120" w:afterAutospacing="0"/>
        <w:rPr>
          <w:rFonts w:ascii="Lucida Console" w:hAnsi="Lucida Console"/>
          <w:lang w:val="en-US"/>
        </w:rPr>
      </w:pPr>
      <w:r>
        <w:rPr>
          <w:lang w:val="sk-SK"/>
        </w:rPr>
        <w:t>1</w:t>
      </w:r>
      <w:r w:rsidR="004C5F79" w:rsidRPr="004C5F79">
        <w:rPr>
          <w:lang w:val="sk-SK"/>
        </w:rPr>
        <w:t xml:space="preserve">. </w:t>
      </w:r>
      <w:r>
        <w:rPr>
          <w:lang w:val="sk-SK"/>
        </w:rPr>
        <w:t xml:space="preserve">Pokúste sa rozšifrovať bez znalosti kľúča </w:t>
      </w:r>
      <w:r w:rsidR="00E81A4E">
        <w:rPr>
          <w:lang w:val="sk-SK"/>
        </w:rPr>
        <w:t xml:space="preserve">(a bez pomoci počítača) </w:t>
      </w:r>
      <w:r w:rsidR="004C5F79" w:rsidRPr="004C5F79">
        <w:rPr>
          <w:lang w:val="sk-SK"/>
        </w:rPr>
        <w:t xml:space="preserve">nasledujúci text </w:t>
      </w:r>
      <w:r>
        <w:rPr>
          <w:lang w:val="sk-SK"/>
        </w:rPr>
        <w:t xml:space="preserve">(pôvodne </w:t>
      </w:r>
      <w:r w:rsidR="004C5F79" w:rsidRPr="004C5F79">
        <w:rPr>
          <w:lang w:val="sk-SK"/>
        </w:rPr>
        <w:t>v</w:t>
      </w:r>
      <w:r>
        <w:rPr>
          <w:lang w:val="sk-SK"/>
        </w:rPr>
        <w:t> </w:t>
      </w:r>
      <w:r w:rsidR="004C5F79" w:rsidRPr="004C5F79">
        <w:rPr>
          <w:lang w:val="sk-SK"/>
        </w:rPr>
        <w:t>angličtine</w:t>
      </w:r>
      <w:r>
        <w:rPr>
          <w:lang w:val="sk-SK"/>
        </w:rPr>
        <w:t>)</w:t>
      </w:r>
      <w:r w:rsidR="004C5F79" w:rsidRPr="004C5F79">
        <w:rPr>
          <w:lang w:val="sk-SK"/>
        </w:rPr>
        <w:t xml:space="preserve">, zašifrovaný </w:t>
      </w:r>
      <w:proofErr w:type="spellStart"/>
      <w:r w:rsidR="004C5F79" w:rsidRPr="004C5F79">
        <w:rPr>
          <w:lang w:val="sk-SK"/>
        </w:rPr>
        <w:t>monoalfabetickou</w:t>
      </w:r>
      <w:proofErr w:type="spellEnd"/>
      <w:r w:rsidR="004C5F79" w:rsidRPr="004C5F79">
        <w:rPr>
          <w:lang w:val="sk-SK"/>
        </w:rPr>
        <w:t xml:space="preserve"> substitučnou šifrou (medzery ostali nezašifrované):</w:t>
      </w:r>
      <w:r w:rsidR="00E81A4E">
        <w:rPr>
          <w:lang w:val="sk-SK"/>
        </w:rPr>
        <w:br/>
        <w:t xml:space="preserve"> „</w:t>
      </w:r>
      <w:r w:rsidR="004C5F79" w:rsidRPr="004C5F79">
        <w:rPr>
          <w:rFonts w:ascii="Lucida Console" w:hAnsi="Lucida Console"/>
          <w:lang w:val="sk-SK"/>
        </w:rPr>
        <w:t>QTSMUJCGFT GY N IQNTY FH NCCNGTGTE YQSZMQ SFIJZCNCGFT FLQM GTYQSZMQ SXNTTQDY BU ZYGTE QTSMUJCGFT VQ OGYEZGYQ CXQ IQYYNEQ YF CXNC QLQT GH CXQ CMNTYIGYYGFT GY OGLQMCQO CXQ IQYYNEQ VGDD TFC BQ MQLQNDQO</w:t>
      </w:r>
      <w:r w:rsidR="00E81A4E">
        <w:rPr>
          <w:lang w:val="sk-SK"/>
        </w:rPr>
        <w:t>“.</w:t>
      </w:r>
      <w:r w:rsidR="00E81A4E">
        <w:rPr>
          <w:lang w:val="sk-SK"/>
        </w:rPr>
        <w:br/>
        <w:t>J</w:t>
      </w:r>
      <w:r w:rsidR="004C5F79" w:rsidRPr="004C5F79">
        <w:rPr>
          <w:lang w:val="sk-SK"/>
        </w:rPr>
        <w:t>ednotlivé kroky popíšte a vypíšte aj šifrovací kľúč (aspoň jeho časť).</w:t>
      </w:r>
      <w:r w:rsidRPr="00124F65">
        <w:t xml:space="preserve"> </w:t>
      </w:r>
      <w:proofErr w:type="spellStart"/>
      <w:r w:rsidR="00CF7E60">
        <w:t>Frekvenčn</w:t>
      </w:r>
      <w:proofErr w:type="spellEnd"/>
      <w:r w:rsidR="00CF7E60">
        <w:rPr>
          <w:lang w:val="sk-SK"/>
        </w:rPr>
        <w:t>á</w:t>
      </w:r>
      <w:r w:rsidR="00CF7E60">
        <w:t xml:space="preserve"> </w:t>
      </w:r>
      <w:proofErr w:type="spellStart"/>
      <w:r w:rsidR="00CF7E60">
        <w:t>tabuľ</w:t>
      </w:r>
      <w:r w:rsidR="003B4AF8">
        <w:t>k</w:t>
      </w:r>
      <w:r w:rsidR="00CF7E60">
        <w:t>a</w:t>
      </w:r>
      <w:proofErr w:type="spellEnd"/>
      <w:r w:rsidR="003B4AF8">
        <w:t xml:space="preserve"> </w:t>
      </w:r>
      <w:proofErr w:type="spellStart"/>
      <w:r w:rsidR="003B4AF8">
        <w:t>pre</w:t>
      </w:r>
      <w:proofErr w:type="spellEnd"/>
      <w:r w:rsidR="003B4AF8">
        <w:t xml:space="preserve"> angličtinu </w:t>
      </w:r>
      <w:r w:rsidR="00CF7E60">
        <w:t>je v </w:t>
      </w:r>
      <w:proofErr w:type="spellStart"/>
      <w:r w:rsidR="00CF7E60">
        <w:t>slajdoch</w:t>
      </w:r>
      <w:proofErr w:type="spellEnd"/>
      <w:r w:rsidR="00CF7E60">
        <w:t xml:space="preserve"> z </w:t>
      </w:r>
      <w:proofErr w:type="spellStart"/>
      <w:r w:rsidR="00CF7E60">
        <w:t>prednášky</w:t>
      </w:r>
      <w:proofErr w:type="spellEnd"/>
      <w:r w:rsidR="00CF7E60">
        <w:t>.</w:t>
      </w:r>
    </w:p>
    <w:p w:rsidR="00295ED6" w:rsidRDefault="00295ED6" w:rsidP="00CF7E60">
      <w:pPr>
        <w:pStyle w:val="Normlnywebov"/>
        <w:spacing w:before="240" w:beforeAutospacing="0" w:after="120" w:afterAutospacing="0"/>
        <w:rPr>
          <w:lang w:val="sk-SK"/>
        </w:rPr>
      </w:pPr>
      <w:r>
        <w:rPr>
          <w:lang w:val="sk-SK"/>
        </w:rPr>
        <w:t xml:space="preserve">2. </w:t>
      </w:r>
      <w:r w:rsidRPr="00295ED6">
        <w:rPr>
          <w:lang w:val="sk-SK"/>
        </w:rPr>
        <w:t xml:space="preserve">Po zašifrovaní textu </w:t>
      </w:r>
      <w:proofErr w:type="spellStart"/>
      <w:r w:rsidRPr="00295ED6">
        <w:rPr>
          <w:lang w:val="sk-SK"/>
        </w:rPr>
        <w:t>afinnou</w:t>
      </w:r>
      <w:proofErr w:type="spellEnd"/>
      <w:r w:rsidRPr="00295ED6">
        <w:rPr>
          <w:lang w:val="sk-SK"/>
        </w:rPr>
        <w:t xml:space="preserve"> šifrou použijeme na výsledok ďalšiu </w:t>
      </w:r>
      <w:r>
        <w:rPr>
          <w:lang w:val="sk-SK"/>
        </w:rPr>
        <w:t xml:space="preserve">(inú) </w:t>
      </w:r>
      <w:proofErr w:type="spellStart"/>
      <w:r w:rsidRPr="00295ED6">
        <w:rPr>
          <w:lang w:val="sk-SK"/>
        </w:rPr>
        <w:t>afinnú</w:t>
      </w:r>
      <w:proofErr w:type="spellEnd"/>
      <w:r w:rsidRPr="00295ED6">
        <w:rPr>
          <w:lang w:val="sk-SK"/>
        </w:rPr>
        <w:t xml:space="preserve"> šifru (obidve </w:t>
      </w:r>
      <w:proofErr w:type="spellStart"/>
      <w:r w:rsidRPr="00295ED6">
        <w:rPr>
          <w:lang w:val="sk-SK"/>
        </w:rPr>
        <w:t>mod</w:t>
      </w:r>
      <w:proofErr w:type="spellEnd"/>
      <w:r w:rsidRPr="00295ED6">
        <w:rPr>
          <w:lang w:val="sk-SK"/>
        </w:rPr>
        <w:t xml:space="preserve"> 26). Zvýši sa bezpečnosť (odolnosť proti útokom hrubou silou)? </w:t>
      </w:r>
      <w:r>
        <w:rPr>
          <w:lang w:val="sk-SK"/>
        </w:rPr>
        <w:t>Aká bude veľkosť množiny kľúčov? Ako sa zmení odolnosť</w:t>
      </w:r>
      <w:r w:rsidRPr="00295ED6">
        <w:rPr>
          <w:lang w:val="sk-SK"/>
        </w:rPr>
        <w:t xml:space="preserve">, ak na výsledok </w:t>
      </w:r>
      <w:proofErr w:type="spellStart"/>
      <w:r w:rsidRPr="00295ED6">
        <w:rPr>
          <w:lang w:val="sk-SK"/>
        </w:rPr>
        <w:t>afinnej</w:t>
      </w:r>
      <w:proofErr w:type="spellEnd"/>
      <w:r w:rsidRPr="00295ED6">
        <w:rPr>
          <w:lang w:val="sk-SK"/>
        </w:rPr>
        <w:t xml:space="preserve"> šifry použijeme inú </w:t>
      </w:r>
      <w:proofErr w:type="spellStart"/>
      <w:r w:rsidRPr="00295ED6">
        <w:rPr>
          <w:lang w:val="sk-SK"/>
        </w:rPr>
        <w:t>monoalfabetickú</w:t>
      </w:r>
      <w:proofErr w:type="spellEnd"/>
      <w:r w:rsidRPr="00295ED6">
        <w:rPr>
          <w:lang w:val="sk-SK"/>
        </w:rPr>
        <w:t xml:space="preserve"> substitučnú šifru ?</w:t>
      </w:r>
    </w:p>
    <w:p w:rsidR="00CF7E60" w:rsidRDefault="00295ED6" w:rsidP="00CF7E60">
      <w:pPr>
        <w:pStyle w:val="Normlnywebov"/>
        <w:spacing w:before="240" w:beforeAutospacing="0" w:after="120" w:afterAutospacing="0"/>
        <w:rPr>
          <w:lang w:val="sk-SK"/>
        </w:rPr>
      </w:pPr>
      <w:r>
        <w:rPr>
          <w:lang w:val="sk-SK"/>
        </w:rPr>
        <w:t>3</w:t>
      </w:r>
      <w:r w:rsidR="00CF7E60" w:rsidRPr="004C5F79">
        <w:rPr>
          <w:lang w:val="sk-SK"/>
        </w:rPr>
        <w:t xml:space="preserve">. Dešifrujte text, zašifrovaný systémom </w:t>
      </w:r>
      <w:proofErr w:type="spellStart"/>
      <w:r w:rsidR="00EB50D7">
        <w:rPr>
          <w:lang w:val="sk-SK"/>
        </w:rPr>
        <w:t>Playfair</w:t>
      </w:r>
      <w:proofErr w:type="spellEnd"/>
      <w:r w:rsidR="00EB50D7">
        <w:rPr>
          <w:lang w:val="sk-SK"/>
        </w:rPr>
        <w:t> s kľúčom</w:t>
      </w:r>
      <w:r w:rsidR="00E12762">
        <w:rPr>
          <w:lang w:val="sk-SK"/>
        </w:rPr>
        <w:t xml:space="preserve"> „Dobre </w:t>
      </w:r>
      <w:proofErr w:type="spellStart"/>
      <w:r w:rsidR="00E12762">
        <w:rPr>
          <w:lang w:val="sk-SK"/>
        </w:rPr>
        <w:t>utajena</w:t>
      </w:r>
      <w:proofErr w:type="spellEnd"/>
      <w:r w:rsidR="00E12762">
        <w:rPr>
          <w:lang w:val="sk-SK"/>
        </w:rPr>
        <w:t xml:space="preserve"> spra</w:t>
      </w:r>
      <w:r w:rsidR="00CF7E60" w:rsidRPr="004C5F79">
        <w:rPr>
          <w:lang w:val="sk-SK"/>
        </w:rPr>
        <w:t>va“:</w:t>
      </w:r>
      <w:r w:rsidR="00CF7E60" w:rsidRPr="004C5F79">
        <w:rPr>
          <w:lang w:val="sk-SK"/>
        </w:rPr>
        <w:br/>
        <w:t>„</w:t>
      </w:r>
      <w:r w:rsidR="00CF7E60" w:rsidRPr="004C5F79">
        <w:rPr>
          <w:rFonts w:ascii="Lucida Console" w:hAnsi="Lucida Console"/>
          <w:lang w:val="sk-SK"/>
        </w:rPr>
        <w:t>CUCETVKIZCINBY</w:t>
      </w:r>
      <w:r w:rsidR="00CF7E60">
        <w:rPr>
          <w:lang w:val="sk-SK"/>
        </w:rPr>
        <w:t>“.</w:t>
      </w:r>
      <w:r w:rsidR="00CF7E60" w:rsidRPr="004C5F79">
        <w:rPr>
          <w:lang w:val="sk-SK"/>
        </w:rPr>
        <w:t xml:space="preserve"> Popíšte </w:t>
      </w:r>
      <w:r w:rsidR="00A6793D">
        <w:rPr>
          <w:lang w:val="sk-SK"/>
        </w:rPr>
        <w:t xml:space="preserve">aj celý </w:t>
      </w:r>
      <w:bookmarkStart w:id="0" w:name="_GoBack"/>
      <w:bookmarkEnd w:id="0"/>
      <w:r w:rsidR="00A6793D">
        <w:rPr>
          <w:lang w:val="sk-SK"/>
        </w:rPr>
        <w:t>svoj postup</w:t>
      </w:r>
      <w:r w:rsidR="00571AAB">
        <w:rPr>
          <w:lang w:val="sk-SK"/>
        </w:rPr>
        <w:t>.</w:t>
      </w:r>
    </w:p>
    <w:p w:rsidR="00571AAB" w:rsidRPr="00341B37" w:rsidRDefault="00295ED6" w:rsidP="00571AAB">
      <w:pPr>
        <w:pStyle w:val="Normlnywebov"/>
        <w:spacing w:before="240" w:beforeAutospacing="0" w:after="120" w:afterAutospacing="0"/>
        <w:rPr>
          <w:lang w:val="sk-SK"/>
        </w:rPr>
      </w:pPr>
      <w:r>
        <w:rPr>
          <w:lang w:val="sk-SK"/>
        </w:rPr>
        <w:t>4</w:t>
      </w:r>
      <w:r w:rsidR="00571AAB" w:rsidRPr="00341B37">
        <w:rPr>
          <w:lang w:val="sk-SK"/>
        </w:rPr>
        <w:t xml:space="preserve">. Pre </w:t>
      </w:r>
      <w:proofErr w:type="spellStart"/>
      <w:r w:rsidR="00571AAB" w:rsidRPr="00341B37">
        <w:rPr>
          <w:lang w:val="sk-SK"/>
        </w:rPr>
        <w:t>kryptoanalýzu</w:t>
      </w:r>
      <w:proofErr w:type="spellEnd"/>
      <w:r w:rsidR="00571AAB" w:rsidRPr="00341B37">
        <w:rPr>
          <w:lang w:val="sk-SK"/>
        </w:rPr>
        <w:t xml:space="preserve"> CPA pomocou vybraného textu (</w:t>
      </w:r>
      <w:proofErr w:type="spellStart"/>
      <w:r w:rsidR="00571AAB" w:rsidRPr="00341B37">
        <w:rPr>
          <w:lang w:val="sk-SK"/>
        </w:rPr>
        <w:t>choosen</w:t>
      </w:r>
      <w:proofErr w:type="spellEnd"/>
      <w:r w:rsidR="00571AAB" w:rsidRPr="00341B37">
        <w:rPr>
          <w:lang w:val="sk-SK"/>
        </w:rPr>
        <w:t xml:space="preserve"> </w:t>
      </w:r>
      <w:proofErr w:type="spellStart"/>
      <w:r w:rsidR="00571AAB" w:rsidRPr="00341B37">
        <w:rPr>
          <w:lang w:val="sk-SK"/>
        </w:rPr>
        <w:t>plaintext</w:t>
      </w:r>
      <w:proofErr w:type="spellEnd"/>
      <w:r w:rsidR="00571AAB" w:rsidRPr="00341B37">
        <w:rPr>
          <w:lang w:val="sk-SK"/>
        </w:rPr>
        <w:t xml:space="preserve"> </w:t>
      </w:r>
      <w:proofErr w:type="spellStart"/>
      <w:r w:rsidR="00571AAB" w:rsidRPr="00341B37">
        <w:rPr>
          <w:lang w:val="sk-SK"/>
        </w:rPr>
        <w:t>attack</w:t>
      </w:r>
      <w:proofErr w:type="spellEnd"/>
      <w:r w:rsidR="00571AAB" w:rsidRPr="00341B37">
        <w:rPr>
          <w:lang w:val="sk-SK"/>
        </w:rPr>
        <w:t xml:space="preserve">) môžeme vybrať text, ktorý dostaneme aj v zašifrovanej forme. Aký </w:t>
      </w:r>
      <w:r w:rsidR="00571AAB">
        <w:rPr>
          <w:lang w:val="sk-SK"/>
        </w:rPr>
        <w:t xml:space="preserve">(čo najkratší) </w:t>
      </w:r>
      <w:r w:rsidR="00571AAB" w:rsidRPr="00341B37">
        <w:rPr>
          <w:lang w:val="sk-SK"/>
        </w:rPr>
        <w:t>text by ste vybrali pre analýzu</w:t>
      </w:r>
      <w:r w:rsidR="00571AAB">
        <w:rPr>
          <w:lang w:val="sk-SK"/>
        </w:rPr>
        <w:t xml:space="preserve"> </w:t>
      </w:r>
      <w:r w:rsidR="00571AAB">
        <w:rPr>
          <w:lang w:val="sk-SK"/>
        </w:rPr>
        <w:br/>
      </w:r>
      <w:r w:rsidR="00571AAB" w:rsidRPr="00341B37">
        <w:rPr>
          <w:lang w:val="sk-SK"/>
        </w:rPr>
        <w:t>a) </w:t>
      </w:r>
      <w:proofErr w:type="spellStart"/>
      <w:r w:rsidR="00571AAB" w:rsidRPr="00341B37">
        <w:rPr>
          <w:lang w:val="sk-SK"/>
        </w:rPr>
        <w:t>monoalfabetickej</w:t>
      </w:r>
      <w:proofErr w:type="spellEnd"/>
      <w:r w:rsidR="00571AAB" w:rsidRPr="00341B37">
        <w:rPr>
          <w:lang w:val="sk-SK"/>
        </w:rPr>
        <w:t xml:space="preserve"> substitučnej, b) </w:t>
      </w:r>
      <w:proofErr w:type="spellStart"/>
      <w:r w:rsidR="00571AAB" w:rsidRPr="00341B37">
        <w:rPr>
          <w:lang w:val="sk-SK"/>
        </w:rPr>
        <w:t>afinnej</w:t>
      </w:r>
      <w:proofErr w:type="spellEnd"/>
      <w:r w:rsidR="00571AAB" w:rsidRPr="00341B37">
        <w:rPr>
          <w:lang w:val="sk-SK"/>
        </w:rPr>
        <w:t xml:space="preserve">, c) </w:t>
      </w:r>
      <w:proofErr w:type="spellStart"/>
      <w:r w:rsidR="00571AAB" w:rsidRPr="00341B37">
        <w:rPr>
          <w:lang w:val="sk-SK"/>
        </w:rPr>
        <w:t>Hillovej</w:t>
      </w:r>
      <w:proofErr w:type="spellEnd"/>
      <w:r w:rsidR="00571AAB" w:rsidRPr="00341B37">
        <w:rPr>
          <w:lang w:val="sk-SK"/>
        </w:rPr>
        <w:t>, d</w:t>
      </w:r>
      <w:r w:rsidR="00571AAB">
        <w:rPr>
          <w:lang w:val="sk-SK"/>
        </w:rPr>
        <w:t xml:space="preserve">) </w:t>
      </w:r>
      <w:proofErr w:type="spellStart"/>
      <w:r w:rsidR="00571AAB">
        <w:rPr>
          <w:lang w:val="sk-SK"/>
        </w:rPr>
        <w:t>Playfair</w:t>
      </w:r>
      <w:proofErr w:type="spellEnd"/>
      <w:r w:rsidR="00571AAB">
        <w:rPr>
          <w:lang w:val="sk-SK"/>
        </w:rPr>
        <w:t xml:space="preserve"> šifry </w:t>
      </w:r>
      <w:r w:rsidR="00571AAB" w:rsidRPr="00341B37">
        <w:rPr>
          <w:lang w:val="sk-SK"/>
        </w:rPr>
        <w:t xml:space="preserve">? </w:t>
      </w:r>
      <w:r w:rsidR="00571AAB">
        <w:rPr>
          <w:lang w:val="sk-SK"/>
        </w:rPr>
        <w:br/>
      </w:r>
      <w:r w:rsidR="00571AAB" w:rsidRPr="00341B37">
        <w:rPr>
          <w:lang w:val="sk-SK"/>
        </w:rPr>
        <w:t>Zdôvodnite a popíšte v každom prípade aj postup zis</w:t>
      </w:r>
      <w:r w:rsidR="00E12762">
        <w:rPr>
          <w:lang w:val="sk-SK"/>
        </w:rPr>
        <w:t>tenia</w:t>
      </w:r>
      <w:r w:rsidR="00571AAB" w:rsidRPr="00341B37">
        <w:rPr>
          <w:lang w:val="sk-SK"/>
        </w:rPr>
        <w:t xml:space="preserve"> kľúča.</w:t>
      </w:r>
    </w:p>
    <w:p w:rsidR="00571AAB" w:rsidRDefault="00571AAB" w:rsidP="00CF7E60">
      <w:pPr>
        <w:pStyle w:val="Normlnywebov"/>
        <w:spacing w:before="240" w:beforeAutospacing="0" w:after="120" w:afterAutospacing="0"/>
        <w:rPr>
          <w:lang w:val="sk-SK"/>
        </w:rPr>
      </w:pPr>
    </w:p>
    <w:p w:rsidR="00E81A4E" w:rsidRPr="004C5F79" w:rsidRDefault="00E81A4E" w:rsidP="00495E61">
      <w:pPr>
        <w:pStyle w:val="Normlnywebov"/>
        <w:spacing w:before="240" w:beforeAutospacing="0" w:after="120" w:afterAutospacing="0"/>
        <w:rPr>
          <w:lang w:val="sk-SK"/>
        </w:rPr>
      </w:pPr>
    </w:p>
    <w:sectPr w:rsidR="00E81A4E" w:rsidRPr="004C5F79" w:rsidSect="00760816">
      <w:pgSz w:w="11906" w:h="16838"/>
      <w:pgMar w:top="1361" w:right="1134" w:bottom="136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4628"/>
    <w:rsid w:val="00090DDE"/>
    <w:rsid w:val="000B4D16"/>
    <w:rsid w:val="000D6497"/>
    <w:rsid w:val="00124F65"/>
    <w:rsid w:val="0013734F"/>
    <w:rsid w:val="0015056B"/>
    <w:rsid w:val="00184BA2"/>
    <w:rsid w:val="001A3D99"/>
    <w:rsid w:val="001A606E"/>
    <w:rsid w:val="001F142E"/>
    <w:rsid w:val="002052B4"/>
    <w:rsid w:val="00246348"/>
    <w:rsid w:val="00247F99"/>
    <w:rsid w:val="0025767A"/>
    <w:rsid w:val="00287203"/>
    <w:rsid w:val="002932A5"/>
    <w:rsid w:val="00295ED6"/>
    <w:rsid w:val="002C7133"/>
    <w:rsid w:val="00307CE0"/>
    <w:rsid w:val="003315B5"/>
    <w:rsid w:val="0037015B"/>
    <w:rsid w:val="00377266"/>
    <w:rsid w:val="00384D0C"/>
    <w:rsid w:val="003B4AF8"/>
    <w:rsid w:val="00417167"/>
    <w:rsid w:val="004561EE"/>
    <w:rsid w:val="00495E61"/>
    <w:rsid w:val="004A023E"/>
    <w:rsid w:val="004C5F79"/>
    <w:rsid w:val="004C6EE9"/>
    <w:rsid w:val="004F52AC"/>
    <w:rsid w:val="00546DAA"/>
    <w:rsid w:val="00571AAB"/>
    <w:rsid w:val="00581ABE"/>
    <w:rsid w:val="005C7B01"/>
    <w:rsid w:val="006B25A1"/>
    <w:rsid w:val="006C11D4"/>
    <w:rsid w:val="00760816"/>
    <w:rsid w:val="007951AD"/>
    <w:rsid w:val="007958DB"/>
    <w:rsid w:val="008636FA"/>
    <w:rsid w:val="00935FAB"/>
    <w:rsid w:val="0096310D"/>
    <w:rsid w:val="00963BFB"/>
    <w:rsid w:val="00967157"/>
    <w:rsid w:val="009B4FA2"/>
    <w:rsid w:val="00A060EF"/>
    <w:rsid w:val="00A6793D"/>
    <w:rsid w:val="00A76FE7"/>
    <w:rsid w:val="00B15A41"/>
    <w:rsid w:val="00B45247"/>
    <w:rsid w:val="00B84CD1"/>
    <w:rsid w:val="00C258C4"/>
    <w:rsid w:val="00C430DA"/>
    <w:rsid w:val="00C80E59"/>
    <w:rsid w:val="00CF3574"/>
    <w:rsid w:val="00CF3A97"/>
    <w:rsid w:val="00CF7E60"/>
    <w:rsid w:val="00D26422"/>
    <w:rsid w:val="00DC25BE"/>
    <w:rsid w:val="00DE0794"/>
    <w:rsid w:val="00DF34F9"/>
    <w:rsid w:val="00E12762"/>
    <w:rsid w:val="00E46B91"/>
    <w:rsid w:val="00E81A4E"/>
    <w:rsid w:val="00EA55A3"/>
    <w:rsid w:val="00EB50D7"/>
    <w:rsid w:val="00EF4490"/>
    <w:rsid w:val="00F23D31"/>
    <w:rsid w:val="00F4588B"/>
    <w:rsid w:val="00FA3B2B"/>
    <w:rsid w:val="00FC5D24"/>
    <w:rsid w:val="00FC6E10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184F6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2022 – séria A</vt:lpstr>
    </vt:vector>
  </TitlesOfParts>
  <Company>UINF PF UPJS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A</dc:title>
  <dc:subject/>
  <dc:creator>Jirasek</dc:creator>
  <cp:keywords/>
  <cp:lastModifiedBy>doc. RNDr. Jozef Jirásek PhD.</cp:lastModifiedBy>
  <cp:revision>3</cp:revision>
  <cp:lastPrinted>2022-09-12T23:18:00Z</cp:lastPrinted>
  <dcterms:created xsi:type="dcterms:W3CDTF">2023-09-19T08:46:00Z</dcterms:created>
  <dcterms:modified xsi:type="dcterms:W3CDTF">2023-09-19T08:58:00Z</dcterms:modified>
</cp:coreProperties>
</file>